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583" w:rsidRPr="00007583" w:rsidRDefault="00007583" w:rsidP="00007583">
      <w:pPr>
        <w:suppressAutoHyphens/>
        <w:spacing w:before="80" w:beforeAutospacing="0" w:after="80"/>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1A1A1A"/>
          <w:sz w:val="24"/>
          <w:szCs w:val="24"/>
          <w:lang w:eastAsia="hr-HR"/>
        </w:rPr>
        <w:t xml:space="preserve">Temeljem članka 15. stavka 2. Zakona o javnoj nabavi (Narodne novine 120/16., 114/22. i 48/26., dalje u tekstu: ZJN 2016.) i članka 58. Statuta Škole, Školski odbor Osnovne škole Petra Krešimira IV. Šibenik na prijedlog ravnatelja na sjednici održanoj dana </w:t>
      </w:r>
      <w:r w:rsidR="00E45B6D">
        <w:rPr>
          <w:rFonts w:ascii="Times New Roman" w:eastAsia="Arial" w:hAnsi="Times New Roman" w:cs="Times New Roman"/>
          <w:color w:val="1A1A1A"/>
          <w:sz w:val="24"/>
          <w:szCs w:val="24"/>
          <w:lang w:eastAsia="hr-HR"/>
        </w:rPr>
        <w:t>31. kolovoza</w:t>
      </w:r>
      <w:r w:rsidR="003648E9">
        <w:rPr>
          <w:rFonts w:ascii="Times New Roman" w:eastAsia="Arial" w:hAnsi="Times New Roman" w:cs="Times New Roman"/>
          <w:color w:val="1A1A1A"/>
          <w:sz w:val="24"/>
          <w:szCs w:val="24"/>
          <w:lang w:eastAsia="hr-HR"/>
        </w:rPr>
        <w:t xml:space="preserve"> </w:t>
      </w:r>
      <w:r w:rsidRPr="00007583">
        <w:rPr>
          <w:rFonts w:ascii="Times New Roman" w:eastAsia="Arial" w:hAnsi="Times New Roman" w:cs="Times New Roman"/>
          <w:color w:val="1A1A1A"/>
          <w:sz w:val="24"/>
          <w:szCs w:val="24"/>
          <w:lang w:eastAsia="hr-HR"/>
        </w:rPr>
        <w:t>2026. godine donosi</w:t>
      </w:r>
    </w:p>
    <w:p w:rsidR="00007583" w:rsidRPr="00007583" w:rsidRDefault="00007583" w:rsidP="00007583">
      <w:pPr>
        <w:suppressAutoHyphens/>
        <w:spacing w:before="40" w:beforeAutospacing="0"/>
        <w:rPr>
          <w:rFonts w:ascii="Times New Roman" w:eastAsia="Arial" w:hAnsi="Times New Roman" w:cs="Times New Roman"/>
          <w:sz w:val="24"/>
          <w:szCs w:val="24"/>
          <w:lang w:eastAsia="hr-HR"/>
        </w:rPr>
      </w:pPr>
    </w:p>
    <w:p w:rsidR="00007583" w:rsidRPr="00007583" w:rsidRDefault="00007583" w:rsidP="00007583">
      <w:pPr>
        <w:suppressAutoHyphens/>
        <w:spacing w:before="100" w:beforeAutospacing="0" w:after="40"/>
        <w:jc w:val="center"/>
        <w:rPr>
          <w:rFonts w:ascii="Times New Roman" w:eastAsia="Arial" w:hAnsi="Times New Roman" w:cs="Times New Roman"/>
          <w:color w:val="FF0000"/>
          <w:sz w:val="32"/>
          <w:szCs w:val="32"/>
          <w:lang w:eastAsia="hr-HR"/>
        </w:rPr>
      </w:pPr>
      <w:r w:rsidRPr="00007583">
        <w:rPr>
          <w:rFonts w:ascii="Times New Roman" w:eastAsia="Arial" w:hAnsi="Times New Roman" w:cs="Times New Roman"/>
          <w:b/>
          <w:bCs/>
          <w:color w:val="FF0000"/>
          <w:sz w:val="32"/>
          <w:szCs w:val="32"/>
          <w:lang w:eastAsia="hr-HR"/>
        </w:rPr>
        <w:t xml:space="preserve"> PRAVILNIK</w:t>
      </w:r>
      <w:bookmarkStart w:id="0" w:name="_GoBack"/>
      <w:bookmarkEnd w:id="0"/>
    </w:p>
    <w:p w:rsidR="00007583" w:rsidRPr="00007583" w:rsidRDefault="00007583" w:rsidP="00007583">
      <w:pPr>
        <w:tabs>
          <w:tab w:val="center" w:pos="4536"/>
          <w:tab w:val="left" w:pos="6615"/>
        </w:tabs>
        <w:suppressAutoHyphens/>
        <w:spacing w:beforeAutospacing="0" w:after="200"/>
        <w:rPr>
          <w:rFonts w:ascii="Times New Roman" w:eastAsia="Arial" w:hAnsi="Times New Roman" w:cs="Times New Roman"/>
          <w:b/>
          <w:bCs/>
          <w:color w:val="FF0000"/>
          <w:sz w:val="28"/>
          <w:szCs w:val="28"/>
          <w:lang w:eastAsia="hr-HR"/>
        </w:rPr>
      </w:pPr>
      <w:r w:rsidRPr="00007583">
        <w:rPr>
          <w:rFonts w:ascii="Times New Roman" w:eastAsia="Arial" w:hAnsi="Times New Roman" w:cs="Times New Roman"/>
          <w:b/>
          <w:bCs/>
          <w:color w:val="FF0000"/>
          <w:sz w:val="28"/>
          <w:szCs w:val="28"/>
          <w:lang w:eastAsia="hr-HR"/>
        </w:rPr>
        <w:tab/>
        <w:t>o jednostavnoj nabavi</w:t>
      </w:r>
    </w:p>
    <w:p w:rsidR="00007583" w:rsidRPr="00007583" w:rsidRDefault="00007583" w:rsidP="00007583">
      <w:pPr>
        <w:tabs>
          <w:tab w:val="center" w:pos="4536"/>
          <w:tab w:val="left" w:pos="6615"/>
        </w:tabs>
        <w:suppressAutoHyphens/>
        <w:spacing w:beforeAutospacing="0" w:after="200"/>
        <w:rPr>
          <w:rFonts w:ascii="Times New Roman" w:eastAsia="Arial" w:hAnsi="Times New Roman" w:cs="Times New Roman"/>
          <w:b/>
          <w:bCs/>
          <w:color w:val="FF0000"/>
          <w:sz w:val="28"/>
          <w:szCs w:val="28"/>
          <w:lang w:eastAsia="hr-HR"/>
        </w:rPr>
      </w:pPr>
      <w:r w:rsidRPr="00007583">
        <w:rPr>
          <w:rFonts w:ascii="Times New Roman" w:eastAsia="Arial" w:hAnsi="Times New Roman" w:cs="Times New Roman"/>
          <w:b/>
          <w:bCs/>
          <w:color w:val="FF0000"/>
          <w:sz w:val="28"/>
          <w:szCs w:val="28"/>
          <w:lang w:eastAsia="hr-HR"/>
        </w:rPr>
        <w:tab/>
      </w:r>
    </w:p>
    <w:p w:rsidR="00007583" w:rsidRPr="00007583" w:rsidRDefault="00007583" w:rsidP="00007583">
      <w:pPr>
        <w:numPr>
          <w:ilvl w:val="0"/>
          <w:numId w:val="5"/>
        </w:numPr>
        <w:suppressAutoHyphens/>
        <w:spacing w:beforeAutospacing="0"/>
        <w:contextualSpacing/>
        <w:jc w:val="both"/>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OPĆE ODREDBE</w:t>
      </w:r>
    </w:p>
    <w:p w:rsidR="00007583" w:rsidRPr="00007583" w:rsidRDefault="00007583" w:rsidP="00007583">
      <w:pPr>
        <w:suppressAutoHyphens/>
        <w:spacing w:beforeAutospacing="0"/>
        <w:ind w:left="36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w:t>
      </w:r>
    </w:p>
    <w:p w:rsidR="00007583" w:rsidRPr="00007583" w:rsidRDefault="00007583" w:rsidP="00007583">
      <w:pPr>
        <w:numPr>
          <w:ilvl w:val="0"/>
          <w:numId w:val="1"/>
        </w:numPr>
        <w:suppressAutoHyphens/>
        <w:spacing w:beforeAutospacing="0"/>
        <w:jc w:val="both"/>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Ovim Pravilnikom o jednostavnoj nabavi (u daljnjem tekstu: Pravilnik) uređuju se pravila, uvjeti i postupci nabave roba i usluga procijenjene vrijednosti manje od 50.000,00 eura bez PDV-a i nabave radova procijenjene vrijednosti manje od 100.000,00 eura bez PDV-a, ZJN 2016. kao jednostavna nabava (u daljnjem tekstu: jednostavna nabava), čiji je naručitelj Osnovna škola Petra Krešimira IV. Šibenik (u daljnjem tekstu: Naručitelj).</w:t>
      </w:r>
    </w:p>
    <w:p w:rsidR="00007583" w:rsidRPr="00007583" w:rsidRDefault="00007583" w:rsidP="00007583">
      <w:pPr>
        <w:numPr>
          <w:ilvl w:val="0"/>
          <w:numId w:val="1"/>
        </w:numPr>
        <w:suppressAutoHyphens/>
        <w:spacing w:before="40" w:beforeAutospacing="0"/>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Procijenjena vrijednost jednostavne nabave iz prethodnog stavka određuje se sukladno odredbama ZJN 2016.</w:t>
      </w:r>
    </w:p>
    <w:p w:rsidR="00007583" w:rsidRPr="00007583" w:rsidRDefault="00007583" w:rsidP="00007583">
      <w:pPr>
        <w:numPr>
          <w:ilvl w:val="0"/>
          <w:numId w:val="1"/>
        </w:numPr>
        <w:suppressAutoHyphens/>
        <w:spacing w:before="40" w:beforeAutospacing="0"/>
        <w:jc w:val="both"/>
        <w:rPr>
          <w:rFonts w:ascii="Times New Roman" w:eastAsia="Arial" w:hAnsi="Times New Roman" w:cs="Times New Roman"/>
          <w:sz w:val="24"/>
          <w:szCs w:val="24"/>
          <w:lang w:eastAsia="hr-HR"/>
        </w:rPr>
      </w:pPr>
      <w:r w:rsidRPr="00007583">
        <w:rPr>
          <w:rFonts w:ascii="Times New Roman" w:eastAsia="Times New Roman" w:hAnsi="Times New Roman" w:cs="Times New Roman"/>
          <w:sz w:val="24"/>
          <w:szCs w:val="24"/>
          <w:lang w:eastAsia="hr-HR"/>
        </w:rPr>
        <w:t>Naručitelj je u primjeni ovoga Pravilnika u odnosu na sve gospodarske subjekte obvezan poštovati načela javne nabave iz članka 4. ZJN 2016.</w:t>
      </w:r>
    </w:p>
    <w:p w:rsidR="00007583" w:rsidRPr="00007583" w:rsidRDefault="00007583" w:rsidP="00007583">
      <w:pPr>
        <w:numPr>
          <w:ilvl w:val="0"/>
          <w:numId w:val="1"/>
        </w:numPr>
        <w:suppressAutoHyphens/>
        <w:spacing w:before="40" w:beforeAutospacing="0"/>
        <w:jc w:val="both"/>
        <w:rPr>
          <w:rFonts w:ascii="Times New Roman" w:eastAsia="Arial" w:hAnsi="Times New Roman" w:cs="Times New Roman"/>
          <w:sz w:val="24"/>
          <w:szCs w:val="24"/>
          <w:lang w:eastAsia="hr-HR"/>
        </w:rPr>
      </w:pPr>
      <w:r w:rsidRPr="00007583">
        <w:rPr>
          <w:rFonts w:ascii="Times New Roman" w:eastAsia="Times New Roman" w:hAnsi="Times New Roman" w:cs="Times New Roman"/>
          <w:sz w:val="24"/>
          <w:szCs w:val="24"/>
          <w:lang w:eastAsia="hr-HR"/>
        </w:rPr>
        <w:t>Naručitelj je obvezan poduzeti prikladne mjere da učinkovito spriječi, prepozna i ukloni sukobe interesa u vezi s postupkom jednostavne nabave kako bi se izbjeglo narušavanje tržišnog natjecanja i osiguralo jednako postupanje prema svim gospodarskim subjektima, sukladno odredbama članaka 75.-83. ZJN 2016.</w:t>
      </w:r>
    </w:p>
    <w:p w:rsidR="00007583" w:rsidRPr="00007583" w:rsidRDefault="00007583" w:rsidP="00007583">
      <w:pPr>
        <w:numPr>
          <w:ilvl w:val="0"/>
          <w:numId w:val="1"/>
        </w:numPr>
        <w:suppressAutoHyphens/>
        <w:spacing w:before="40" w:beforeAutospacing="0"/>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Naručitelj je obvezan provoditi postupke jednostavne nabave na način koji omogućava učinkovitu nabavu te ekonomično i svrhovito trošenje javnih sredstava.</w:t>
      </w:r>
    </w:p>
    <w:p w:rsidR="00007583" w:rsidRPr="00007583" w:rsidRDefault="00007583" w:rsidP="00007583">
      <w:pPr>
        <w:numPr>
          <w:ilvl w:val="0"/>
          <w:numId w:val="1"/>
        </w:numPr>
        <w:suppressAutoHyphens/>
        <w:spacing w:before="40" w:beforeAutospacing="0"/>
        <w:jc w:val="both"/>
        <w:rPr>
          <w:rFonts w:ascii="Times New Roman" w:eastAsia="Arial" w:hAnsi="Times New Roman" w:cs="Times New Roman"/>
          <w:sz w:val="24"/>
          <w:szCs w:val="24"/>
          <w:lang w:eastAsia="hr-HR"/>
        </w:rPr>
      </w:pPr>
      <w:r w:rsidRPr="00007583">
        <w:rPr>
          <w:rFonts w:ascii="Times New Roman" w:eastAsia="Times New Roman" w:hAnsi="Times New Roman" w:cs="Times New Roman"/>
          <w:sz w:val="24"/>
          <w:szCs w:val="24"/>
          <w:lang w:eastAsia="hr-HR"/>
        </w:rPr>
        <w:t xml:space="preserve">Za postupanje na temelju ovoga Pravilnika, na odgovarajući se način mogu primijeniti odredbe ZJN 2016. i </w:t>
      </w:r>
      <w:proofErr w:type="spellStart"/>
      <w:r w:rsidRPr="00007583">
        <w:rPr>
          <w:rFonts w:ascii="Times New Roman" w:eastAsia="Times New Roman" w:hAnsi="Times New Roman" w:cs="Times New Roman"/>
          <w:sz w:val="24"/>
          <w:szCs w:val="24"/>
          <w:lang w:eastAsia="hr-HR"/>
        </w:rPr>
        <w:t>podzakonskih</w:t>
      </w:r>
      <w:proofErr w:type="spellEnd"/>
      <w:r w:rsidRPr="00007583">
        <w:rPr>
          <w:rFonts w:ascii="Times New Roman" w:eastAsia="Times New Roman" w:hAnsi="Times New Roman" w:cs="Times New Roman"/>
          <w:sz w:val="24"/>
          <w:szCs w:val="24"/>
          <w:lang w:eastAsia="hr-HR"/>
        </w:rPr>
        <w:t xml:space="preserve"> propisa temeljem ZJN 2016..</w:t>
      </w:r>
    </w:p>
    <w:p w:rsidR="00007583" w:rsidRPr="00007583" w:rsidRDefault="00007583" w:rsidP="00007583">
      <w:pPr>
        <w:numPr>
          <w:ilvl w:val="0"/>
          <w:numId w:val="1"/>
        </w:numPr>
        <w:suppressAutoHyphens/>
        <w:spacing w:before="40" w:beforeAutospacing="0"/>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Izrazi koji se u ovom Pravilniku koriste za osobe u muškom rodu su neutralne i odnose se na muške i ženske osobe.</w:t>
      </w:r>
    </w:p>
    <w:p w:rsidR="00007583" w:rsidRPr="00007583" w:rsidRDefault="00007583" w:rsidP="00007583">
      <w:pPr>
        <w:suppressAutoHyphens/>
        <w:spacing w:beforeAutospacing="0"/>
        <w:ind w:left="720"/>
        <w:contextualSpacing/>
        <w:rPr>
          <w:rFonts w:ascii="Times New Roman" w:eastAsia="Arial" w:hAnsi="Times New Roman" w:cs="Times New Roman"/>
          <w:sz w:val="24"/>
          <w:szCs w:val="24"/>
          <w:lang w:eastAsia="hr-HR"/>
        </w:rPr>
      </w:pPr>
    </w:p>
    <w:p w:rsidR="00007583" w:rsidRPr="00007583" w:rsidRDefault="00007583" w:rsidP="00007583">
      <w:pPr>
        <w:numPr>
          <w:ilvl w:val="0"/>
          <w:numId w:val="5"/>
        </w:numPr>
        <w:suppressAutoHyphens/>
        <w:spacing w:before="40" w:beforeAutospacing="0"/>
        <w:jc w:val="both"/>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IZUZEĆA</w:t>
      </w:r>
    </w:p>
    <w:p w:rsidR="00007583" w:rsidRPr="00007583" w:rsidRDefault="00007583" w:rsidP="00007583">
      <w:pPr>
        <w:suppressAutoHyphens/>
        <w:spacing w:before="40" w:beforeAutospacing="0"/>
        <w:ind w:left="1080"/>
        <w:jc w:val="both"/>
        <w:rPr>
          <w:rFonts w:ascii="Times New Roman" w:eastAsia="Arial" w:hAnsi="Times New Roman" w:cs="Times New Roman"/>
          <w:b/>
          <w:bCs/>
          <w:color w:val="1A1A1A"/>
          <w:sz w:val="24"/>
          <w:szCs w:val="24"/>
          <w:lang w:eastAsia="hr-HR"/>
        </w:rPr>
      </w:pPr>
    </w:p>
    <w:p w:rsidR="00007583" w:rsidRPr="00007583" w:rsidRDefault="00007583" w:rsidP="00007583">
      <w:pPr>
        <w:suppressAutoHyphens/>
        <w:spacing w:before="40" w:beforeAutospacing="0"/>
        <w:ind w:left="360"/>
        <w:jc w:val="center"/>
        <w:rPr>
          <w:rFonts w:ascii="Times New Roman" w:eastAsia="Arial" w:hAnsi="Times New Roman" w:cs="Times New Roman"/>
          <w:b/>
          <w:bCs/>
          <w:i/>
          <w:color w:val="1A1A1A"/>
          <w:sz w:val="24"/>
          <w:szCs w:val="24"/>
          <w:lang w:eastAsia="hr-HR"/>
        </w:rPr>
      </w:pPr>
      <w:r w:rsidRPr="00007583">
        <w:rPr>
          <w:rFonts w:ascii="Times New Roman" w:eastAsia="Arial" w:hAnsi="Times New Roman" w:cs="Times New Roman"/>
          <w:b/>
          <w:bCs/>
          <w:i/>
          <w:color w:val="1A1A1A"/>
          <w:sz w:val="24"/>
          <w:szCs w:val="24"/>
          <w:lang w:eastAsia="hr-HR"/>
        </w:rPr>
        <w:t>Članak 2.</w:t>
      </w:r>
    </w:p>
    <w:p w:rsidR="00007583" w:rsidRPr="00007583" w:rsidRDefault="00007583" w:rsidP="00007583">
      <w:pPr>
        <w:suppressAutoHyphens/>
        <w:spacing w:before="40" w:beforeAutospacing="0"/>
        <w:ind w:left="360"/>
        <w:jc w:val="both"/>
        <w:rPr>
          <w:rFonts w:ascii="Times New Roman" w:eastAsia="Arial" w:hAnsi="Times New Roman" w:cs="Times New Roman"/>
          <w:b/>
          <w:bCs/>
          <w:color w:val="000000" w:themeColor="text1"/>
          <w:sz w:val="24"/>
          <w:szCs w:val="24"/>
          <w:lang w:eastAsia="hr-HR"/>
        </w:rPr>
      </w:pPr>
      <w:r w:rsidRPr="00007583">
        <w:rPr>
          <w:rFonts w:ascii="Times New Roman" w:eastAsia="Arial" w:hAnsi="Times New Roman" w:cs="Times New Roman"/>
          <w:color w:val="000000" w:themeColor="text1"/>
          <w:sz w:val="24"/>
          <w:szCs w:val="24"/>
          <w:lang w:eastAsia="hr-HR"/>
        </w:rPr>
        <w:tab/>
        <w:t>Ovaj Pravilnik ne primjenjuje se na jednostavnu nabavu čiji je predmet nabave određen kao izuzeće od primjene ZJN 2016 temeljem članaka 29., 30., 33. i 34. ZJN 2016..</w:t>
      </w:r>
    </w:p>
    <w:p w:rsidR="00007583" w:rsidRPr="00007583" w:rsidRDefault="00007583" w:rsidP="00007583">
      <w:pPr>
        <w:suppressAutoHyphens/>
        <w:spacing w:before="40" w:beforeAutospacing="0"/>
        <w:jc w:val="both"/>
        <w:rPr>
          <w:rFonts w:ascii="Times New Roman" w:eastAsia="Arial" w:hAnsi="Times New Roman" w:cs="Times New Roman"/>
          <w:sz w:val="24"/>
          <w:szCs w:val="24"/>
          <w:lang w:eastAsia="hr-HR"/>
        </w:rPr>
      </w:pPr>
    </w:p>
    <w:p w:rsidR="00007583" w:rsidRPr="00007583" w:rsidRDefault="00007583" w:rsidP="00007583">
      <w:pPr>
        <w:numPr>
          <w:ilvl w:val="0"/>
          <w:numId w:val="5"/>
        </w:numPr>
        <w:suppressAutoHyphens/>
        <w:spacing w:before="40" w:beforeAutospacing="0"/>
        <w:contextualSpacing/>
        <w:jc w:val="both"/>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PLAN NABAVE I REGISTAR UGOVORA</w:t>
      </w:r>
    </w:p>
    <w:p w:rsidR="00007583" w:rsidRPr="00007583" w:rsidRDefault="00007583" w:rsidP="00007583">
      <w:pPr>
        <w:suppressAutoHyphens/>
        <w:spacing w:before="40" w:beforeAutospacing="0"/>
        <w:jc w:val="center"/>
        <w:rPr>
          <w:rFonts w:ascii="Times New Roman" w:eastAsia="Arial" w:hAnsi="Times New Roman" w:cs="Times New Roman"/>
          <w:b/>
          <w:bCs/>
          <w:color w:val="1A1A1A"/>
          <w:sz w:val="24"/>
          <w:szCs w:val="24"/>
          <w:lang w:eastAsia="hr-HR"/>
        </w:rPr>
      </w:pPr>
    </w:p>
    <w:p w:rsidR="00007583" w:rsidRPr="00007583" w:rsidRDefault="00007583" w:rsidP="00007583">
      <w:pPr>
        <w:suppressAutoHyphens/>
        <w:spacing w:before="40" w:beforeAutospacing="0"/>
        <w:jc w:val="center"/>
        <w:rPr>
          <w:rFonts w:ascii="Times New Roman" w:eastAsia="Arial" w:hAnsi="Times New Roman" w:cs="Times New Roman"/>
          <w:b/>
          <w:bCs/>
          <w:i/>
          <w:color w:val="1A1A1A"/>
          <w:sz w:val="24"/>
          <w:szCs w:val="24"/>
          <w:lang w:eastAsia="hr-HR"/>
        </w:rPr>
      </w:pPr>
      <w:r w:rsidRPr="00007583">
        <w:rPr>
          <w:rFonts w:ascii="Times New Roman" w:eastAsia="Arial" w:hAnsi="Times New Roman" w:cs="Times New Roman"/>
          <w:b/>
          <w:bCs/>
          <w:i/>
          <w:color w:val="1A1A1A"/>
          <w:sz w:val="24"/>
          <w:szCs w:val="24"/>
          <w:lang w:eastAsia="hr-HR"/>
        </w:rPr>
        <w:t>Članak 3.</w:t>
      </w:r>
    </w:p>
    <w:p w:rsidR="00007583" w:rsidRPr="00007583" w:rsidRDefault="00007583" w:rsidP="00007583">
      <w:pPr>
        <w:numPr>
          <w:ilvl w:val="0"/>
          <w:numId w:val="2"/>
        </w:numPr>
        <w:suppressAutoHyphens/>
        <w:spacing w:before="40" w:beforeAutospacing="0"/>
        <w:jc w:val="both"/>
        <w:rPr>
          <w:rFonts w:ascii="Times New Roman" w:eastAsia="Arial" w:hAnsi="Times New Roman" w:cs="Times New Roman"/>
          <w:b/>
          <w:bCs/>
          <w:color w:val="1A1A1A"/>
          <w:sz w:val="24"/>
          <w:szCs w:val="24"/>
          <w:lang w:eastAsia="hr-HR"/>
        </w:rPr>
      </w:pPr>
      <w:r w:rsidRPr="00007583">
        <w:rPr>
          <w:rFonts w:ascii="Times New Roman" w:eastAsia="Times New Roman" w:hAnsi="Times New Roman" w:cs="Times New Roman"/>
          <w:sz w:val="24"/>
          <w:szCs w:val="24"/>
          <w:lang w:eastAsia="hr-HR"/>
        </w:rPr>
        <w:t>U planu nabave i registru ugovora navode se svi predmeti jednostavne nabave čija je procijenjena vrijednost jednaka ili veća od 5.000,00 eura, osim predmeta nabave koji su ZJN određeni kao izuzeće od primjene ZJN 2016.</w:t>
      </w:r>
    </w:p>
    <w:p w:rsidR="00007583" w:rsidRPr="00007583" w:rsidRDefault="00007583" w:rsidP="00007583">
      <w:pPr>
        <w:numPr>
          <w:ilvl w:val="0"/>
          <w:numId w:val="2"/>
        </w:numPr>
        <w:suppressAutoHyphens/>
        <w:spacing w:before="40" w:beforeAutospacing="0"/>
        <w:jc w:val="both"/>
        <w:rPr>
          <w:rFonts w:ascii="Times New Roman" w:eastAsia="Arial" w:hAnsi="Times New Roman" w:cs="Times New Roman"/>
          <w:b/>
          <w:bCs/>
          <w:sz w:val="24"/>
          <w:szCs w:val="24"/>
          <w:lang w:eastAsia="hr-HR"/>
        </w:rPr>
      </w:pPr>
      <w:r w:rsidRPr="00007583">
        <w:rPr>
          <w:rFonts w:ascii="Times New Roman" w:eastAsia="Arial" w:hAnsi="Times New Roman" w:cs="Times New Roman"/>
          <w:sz w:val="24"/>
          <w:szCs w:val="24"/>
          <w:lang w:eastAsia="hr-HR"/>
        </w:rPr>
        <w:lastRenderedPageBreak/>
        <w:t>Iznimno od prethodnog stavka, a temeljem članka 28. stavak 7. ZJN 2016., u registru ugovora i okvirnih sporazuma navode se svi predmeti jednostavne nabave za čiju nabavu je Naručitelj sklopio ugovore temeljem izuzeća od primjene ZJN propisanih člancima 33. i 34. ZJN 2016. s obrazloženjem razloga za izuzeće.</w:t>
      </w:r>
    </w:p>
    <w:p w:rsidR="00007583" w:rsidRPr="00007583" w:rsidRDefault="00007583" w:rsidP="00007583">
      <w:pPr>
        <w:suppressAutoHyphens/>
        <w:spacing w:before="40" w:beforeAutospacing="0"/>
        <w:ind w:left="360"/>
        <w:jc w:val="center"/>
        <w:rPr>
          <w:rFonts w:ascii="Times New Roman" w:eastAsia="Arial" w:hAnsi="Times New Roman" w:cs="Times New Roman"/>
          <w:b/>
          <w:bCs/>
          <w:color w:val="1A1A1A"/>
          <w:sz w:val="24"/>
          <w:szCs w:val="24"/>
          <w:lang w:eastAsia="hr-HR"/>
        </w:rPr>
      </w:pPr>
    </w:p>
    <w:p w:rsidR="00007583" w:rsidRPr="00007583" w:rsidRDefault="00007583" w:rsidP="00007583">
      <w:pPr>
        <w:numPr>
          <w:ilvl w:val="0"/>
          <w:numId w:val="5"/>
        </w:numPr>
        <w:suppressAutoHyphens/>
        <w:spacing w:before="40" w:beforeAutospacing="0"/>
        <w:jc w:val="both"/>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VRSTE POSTUPAKA JEDNOSTAVNE NABAVE</w:t>
      </w:r>
    </w:p>
    <w:p w:rsidR="00007583" w:rsidRPr="00007583" w:rsidRDefault="00007583" w:rsidP="00007583">
      <w:pPr>
        <w:suppressAutoHyphens/>
        <w:spacing w:before="40" w:beforeAutospacing="0"/>
        <w:ind w:left="1080"/>
        <w:jc w:val="both"/>
        <w:rPr>
          <w:rFonts w:ascii="Times New Roman" w:eastAsia="Arial" w:hAnsi="Times New Roman" w:cs="Times New Roman"/>
          <w:b/>
          <w:bCs/>
          <w:color w:val="1A1A1A"/>
          <w:sz w:val="24"/>
          <w:szCs w:val="24"/>
          <w:lang w:eastAsia="hr-HR"/>
        </w:rPr>
      </w:pPr>
    </w:p>
    <w:p w:rsidR="00007583" w:rsidRPr="00007583" w:rsidRDefault="00007583" w:rsidP="00007583">
      <w:pPr>
        <w:suppressAutoHyphens/>
        <w:spacing w:before="40" w:beforeAutospacing="0"/>
        <w:ind w:left="360"/>
        <w:jc w:val="center"/>
        <w:rPr>
          <w:rFonts w:ascii="Times New Roman" w:eastAsia="Arial" w:hAnsi="Times New Roman" w:cs="Times New Roman"/>
          <w:b/>
          <w:bCs/>
          <w:i/>
          <w:color w:val="1A1A1A"/>
          <w:sz w:val="24"/>
          <w:szCs w:val="24"/>
          <w:lang w:eastAsia="hr-HR"/>
        </w:rPr>
      </w:pPr>
      <w:r w:rsidRPr="00007583">
        <w:rPr>
          <w:rFonts w:ascii="Times New Roman" w:eastAsia="Arial" w:hAnsi="Times New Roman" w:cs="Times New Roman"/>
          <w:b/>
          <w:bCs/>
          <w:i/>
          <w:color w:val="1A1A1A"/>
          <w:sz w:val="24"/>
          <w:szCs w:val="24"/>
          <w:lang w:eastAsia="hr-HR"/>
        </w:rPr>
        <w:t>Članak 4.</w:t>
      </w:r>
    </w:p>
    <w:p w:rsidR="00007583" w:rsidRPr="00007583" w:rsidRDefault="00007583" w:rsidP="00007583">
      <w:pPr>
        <w:suppressAutoHyphens/>
        <w:spacing w:before="40" w:beforeAutospacing="0"/>
        <w:ind w:left="720"/>
        <w:jc w:val="both"/>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Postupci jednostavne nabave u smislu ovoga Pravilnika su:</w:t>
      </w:r>
    </w:p>
    <w:p w:rsidR="00007583" w:rsidRPr="00007583" w:rsidRDefault="00007583" w:rsidP="00007583">
      <w:pPr>
        <w:numPr>
          <w:ilvl w:val="0"/>
          <w:numId w:val="3"/>
        </w:numPr>
        <w:suppressAutoHyphens/>
        <w:spacing w:before="40" w:beforeAutospacing="0"/>
        <w:contextualSpacing/>
        <w:jc w:val="both"/>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Jednostavna nabava procijenjene vrijednosti jednake ili manje od 15.000,00 eura bez PDV-a.</w:t>
      </w:r>
    </w:p>
    <w:p w:rsidR="00007583" w:rsidRPr="00007583" w:rsidRDefault="00007583" w:rsidP="00007583">
      <w:pPr>
        <w:numPr>
          <w:ilvl w:val="0"/>
          <w:numId w:val="3"/>
        </w:numPr>
        <w:suppressAutoHyphens/>
        <w:spacing w:before="40" w:beforeAutospacing="0"/>
        <w:jc w:val="both"/>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Jednostavna nabava procijenjene vrijednosti veće od 15.000,00 eura bez PDV-a do 25.000,00 eura bez PDV-a za robu i usluge, odnosno do 45.000,00 eura bez PDV-a za radove.</w:t>
      </w:r>
    </w:p>
    <w:p w:rsidR="00007583" w:rsidRPr="00007583" w:rsidRDefault="00007583" w:rsidP="00007583">
      <w:pPr>
        <w:numPr>
          <w:ilvl w:val="0"/>
          <w:numId w:val="3"/>
        </w:numPr>
        <w:suppressAutoHyphens/>
        <w:spacing w:before="40" w:beforeAutospacing="0"/>
        <w:jc w:val="both"/>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Jednostavna nabava procijenjene vrijednosti veće od 25.000,00 eura bez PDV-a za robu i usluge, odnosno veće od 45.000,00 eura bez PDV-a za radove.</w:t>
      </w:r>
    </w:p>
    <w:p w:rsidR="00007583" w:rsidRPr="00007583" w:rsidRDefault="00007583" w:rsidP="00007583">
      <w:pPr>
        <w:suppressAutoHyphens/>
        <w:spacing w:before="40" w:beforeAutospacing="0"/>
        <w:jc w:val="center"/>
        <w:rPr>
          <w:rFonts w:ascii="Times New Roman" w:eastAsia="Arial" w:hAnsi="Times New Roman" w:cs="Times New Roman"/>
          <w:b/>
          <w:bCs/>
          <w:color w:val="1A1A1A"/>
          <w:sz w:val="24"/>
          <w:szCs w:val="24"/>
          <w:lang w:eastAsia="hr-HR"/>
        </w:rPr>
      </w:pPr>
    </w:p>
    <w:p w:rsidR="00007583" w:rsidRPr="00007583" w:rsidRDefault="00007583" w:rsidP="00007583">
      <w:pPr>
        <w:suppressAutoHyphens/>
        <w:spacing w:before="40" w:beforeAutospacing="0"/>
        <w:jc w:val="center"/>
        <w:rPr>
          <w:rFonts w:ascii="Times New Roman" w:eastAsia="Arial" w:hAnsi="Times New Roman" w:cs="Times New Roman"/>
          <w:b/>
          <w:bCs/>
          <w:i/>
          <w:iCs/>
          <w:color w:val="1A1A1A"/>
          <w:sz w:val="24"/>
          <w:szCs w:val="24"/>
          <w:lang w:eastAsia="hr-HR"/>
        </w:rPr>
      </w:pPr>
      <w:r w:rsidRPr="00007583">
        <w:rPr>
          <w:rFonts w:ascii="Times New Roman" w:eastAsia="Arial" w:hAnsi="Times New Roman" w:cs="Times New Roman"/>
          <w:b/>
          <w:bCs/>
          <w:i/>
          <w:iCs/>
          <w:color w:val="1A1A1A"/>
          <w:sz w:val="24"/>
          <w:szCs w:val="24"/>
          <w:lang w:eastAsia="hr-HR"/>
        </w:rPr>
        <w:t xml:space="preserve">Jednostavna nabava procijenjene vrijednosti jednake ili manje od 15.000,00 eura bez </w:t>
      </w:r>
    </w:p>
    <w:p w:rsidR="00007583" w:rsidRPr="00007583" w:rsidRDefault="00007583" w:rsidP="00007583">
      <w:pPr>
        <w:suppressAutoHyphens/>
        <w:spacing w:before="40" w:beforeAutospacing="0"/>
        <w:jc w:val="center"/>
        <w:rPr>
          <w:rFonts w:ascii="Times New Roman" w:eastAsia="Arial" w:hAnsi="Times New Roman" w:cs="Times New Roman"/>
          <w:b/>
          <w:bCs/>
          <w:i/>
          <w:iCs/>
          <w:color w:val="1A1A1A"/>
          <w:sz w:val="24"/>
          <w:szCs w:val="24"/>
          <w:lang w:eastAsia="hr-HR"/>
        </w:rPr>
      </w:pPr>
      <w:r w:rsidRPr="00007583">
        <w:rPr>
          <w:rFonts w:ascii="Times New Roman" w:eastAsia="Arial" w:hAnsi="Times New Roman" w:cs="Times New Roman"/>
          <w:b/>
          <w:bCs/>
          <w:i/>
          <w:iCs/>
          <w:color w:val="1A1A1A"/>
          <w:sz w:val="24"/>
          <w:szCs w:val="24"/>
          <w:lang w:eastAsia="hr-HR"/>
        </w:rPr>
        <w:t>PDV-a</w:t>
      </w:r>
    </w:p>
    <w:p w:rsidR="00007583" w:rsidRPr="00007583" w:rsidRDefault="00007583" w:rsidP="00007583">
      <w:pPr>
        <w:suppressAutoHyphens/>
        <w:spacing w:before="40" w:beforeAutospacing="0"/>
        <w:jc w:val="center"/>
        <w:rPr>
          <w:rFonts w:ascii="Times New Roman" w:eastAsia="Arial" w:hAnsi="Times New Roman" w:cs="Times New Roman"/>
          <w:b/>
          <w:bCs/>
          <w:i/>
          <w:iCs/>
          <w:color w:val="1A1A1A"/>
          <w:sz w:val="24"/>
          <w:szCs w:val="24"/>
          <w:lang w:eastAsia="hr-HR"/>
        </w:rPr>
      </w:pPr>
    </w:p>
    <w:p w:rsidR="00007583" w:rsidRPr="00007583" w:rsidRDefault="00007583" w:rsidP="00007583">
      <w:pPr>
        <w:suppressAutoHyphens/>
        <w:spacing w:before="40" w:beforeAutospacing="0"/>
        <w:jc w:val="center"/>
        <w:rPr>
          <w:rFonts w:ascii="Times New Roman" w:eastAsia="Arial" w:hAnsi="Times New Roman" w:cs="Times New Roman"/>
          <w:b/>
          <w:bCs/>
          <w:i/>
          <w:color w:val="1A1A1A"/>
          <w:sz w:val="24"/>
          <w:szCs w:val="24"/>
          <w:lang w:eastAsia="hr-HR"/>
        </w:rPr>
      </w:pPr>
      <w:r w:rsidRPr="00007583">
        <w:rPr>
          <w:rFonts w:ascii="Times New Roman" w:eastAsia="Arial" w:hAnsi="Times New Roman" w:cs="Times New Roman"/>
          <w:b/>
          <w:bCs/>
          <w:i/>
          <w:color w:val="1A1A1A"/>
          <w:sz w:val="24"/>
          <w:szCs w:val="24"/>
          <w:lang w:eastAsia="hr-HR"/>
        </w:rPr>
        <w:t>Članak 5.</w:t>
      </w:r>
    </w:p>
    <w:p w:rsidR="00007583" w:rsidRPr="00007583" w:rsidRDefault="00007583" w:rsidP="00007583">
      <w:pPr>
        <w:numPr>
          <w:ilvl w:val="0"/>
          <w:numId w:val="4"/>
        </w:numPr>
        <w:suppressAutoHyphens/>
        <w:spacing w:before="40" w:beforeAutospacing="0"/>
        <w:jc w:val="both"/>
        <w:rPr>
          <w:rFonts w:ascii="Times New Roman" w:eastAsia="Arial" w:hAnsi="Times New Roman" w:cs="Times New Roman"/>
          <w:i/>
          <w:iCs/>
          <w:color w:val="1A1A1A"/>
          <w:sz w:val="24"/>
          <w:szCs w:val="24"/>
          <w:lang w:eastAsia="hr-HR"/>
        </w:rPr>
      </w:pPr>
      <w:r w:rsidRPr="00007583">
        <w:rPr>
          <w:rFonts w:ascii="Times New Roman" w:eastAsia="Arial" w:hAnsi="Times New Roman" w:cs="Times New Roman"/>
          <w:color w:val="1A1A1A"/>
          <w:sz w:val="24"/>
          <w:szCs w:val="24"/>
          <w:lang w:eastAsia="hr-HR"/>
        </w:rPr>
        <w:t xml:space="preserve">Jednostavna nabava procijenjene vrijednosti jednake ili manje od </w:t>
      </w:r>
      <w:r w:rsidRPr="00007583">
        <w:rPr>
          <w:rFonts w:ascii="Times New Roman" w:eastAsia="Arial" w:hAnsi="Times New Roman" w:cs="Times New Roman"/>
          <w:color w:val="000000" w:themeColor="text1"/>
          <w:sz w:val="24"/>
          <w:szCs w:val="24"/>
          <w:lang w:eastAsia="hr-HR"/>
        </w:rPr>
        <w:t xml:space="preserve">15.000,00 </w:t>
      </w:r>
      <w:r w:rsidRPr="00007583">
        <w:rPr>
          <w:rFonts w:ascii="Times New Roman" w:eastAsia="Arial" w:hAnsi="Times New Roman" w:cs="Times New Roman"/>
          <w:color w:val="1A1A1A"/>
          <w:sz w:val="24"/>
          <w:szCs w:val="24"/>
          <w:lang w:eastAsia="hr-HR"/>
        </w:rPr>
        <w:t xml:space="preserve">eura bez PDV-a može se provesti izravnim ugovaranjem, odnosno temeljem narudžbenice ili sklapanja ugovora o jednostavnoj nabavi ili na drugi odgovarajući način, uz obvezu dokumentiranja postupka. </w:t>
      </w:r>
    </w:p>
    <w:p w:rsidR="00007583" w:rsidRPr="00007583" w:rsidRDefault="00007583" w:rsidP="00007583">
      <w:pPr>
        <w:numPr>
          <w:ilvl w:val="0"/>
          <w:numId w:val="4"/>
        </w:numPr>
        <w:suppressAutoHyphens/>
        <w:spacing w:before="40" w:beforeAutospacing="0"/>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Ovisno o prirodi predmeta nabave i razini tržišnog natjecanja postupci jednostavne</w:t>
      </w:r>
    </w:p>
    <w:p w:rsidR="00007583" w:rsidRPr="00007583" w:rsidRDefault="00007583" w:rsidP="00007583">
      <w:pPr>
        <w:suppressAutoHyphens/>
        <w:spacing w:before="40" w:beforeAutospacing="0"/>
        <w:ind w:left="720"/>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nabave iz prethodnog stavka mogu se provesti putem modula jednostavne nabave u EOJN RH kao jednostavna nabava iz članka 6. ovoga Pravilnika.</w:t>
      </w:r>
    </w:p>
    <w:p w:rsidR="00007583" w:rsidRPr="00007583" w:rsidRDefault="00007583" w:rsidP="00007583">
      <w:pPr>
        <w:suppressAutoHyphens/>
        <w:spacing w:before="40" w:beforeAutospacing="0"/>
        <w:jc w:val="both"/>
        <w:rPr>
          <w:rFonts w:ascii="Times New Roman" w:eastAsia="Arial" w:hAnsi="Times New Roman" w:cs="Times New Roman"/>
          <w:color w:val="1A1A1A"/>
          <w:sz w:val="24"/>
          <w:szCs w:val="24"/>
          <w:lang w:eastAsia="hr-HR"/>
        </w:rPr>
      </w:pPr>
    </w:p>
    <w:p w:rsidR="00007583" w:rsidRPr="00007583" w:rsidRDefault="00007583" w:rsidP="00007583">
      <w:pPr>
        <w:suppressAutoHyphens/>
        <w:spacing w:before="40" w:beforeAutospacing="0"/>
        <w:jc w:val="center"/>
        <w:rPr>
          <w:rFonts w:ascii="Times New Roman" w:eastAsia="Arial" w:hAnsi="Times New Roman" w:cs="Times New Roman"/>
          <w:b/>
          <w:bCs/>
          <w:i/>
          <w:iCs/>
          <w:color w:val="1A1A1A"/>
          <w:sz w:val="24"/>
          <w:szCs w:val="24"/>
          <w:lang w:eastAsia="hr-HR"/>
        </w:rPr>
      </w:pPr>
      <w:r w:rsidRPr="00007583">
        <w:rPr>
          <w:rFonts w:ascii="Times New Roman" w:eastAsia="Arial" w:hAnsi="Times New Roman" w:cs="Times New Roman"/>
          <w:b/>
          <w:bCs/>
          <w:i/>
          <w:iCs/>
          <w:color w:val="1A1A1A"/>
          <w:sz w:val="24"/>
          <w:szCs w:val="24"/>
          <w:lang w:eastAsia="hr-HR"/>
        </w:rPr>
        <w:t>Jednostavna nabava procijenjene vrijednosti veće od 15.000,00 eura bez PDV-a do 25.000,00 eura bez PDV-a za robu i usluge, odnosno do 45.000,00 eura bez PDV-a za radove</w:t>
      </w:r>
    </w:p>
    <w:p w:rsidR="00007583" w:rsidRPr="00007583" w:rsidRDefault="00007583" w:rsidP="00007583">
      <w:pPr>
        <w:suppressAutoHyphens/>
        <w:spacing w:before="40" w:beforeAutospacing="0"/>
        <w:jc w:val="center"/>
        <w:rPr>
          <w:rFonts w:ascii="Times New Roman" w:eastAsia="Arial" w:hAnsi="Times New Roman" w:cs="Times New Roman"/>
          <w:b/>
          <w:bCs/>
          <w:i/>
          <w:iCs/>
          <w:color w:val="1A1A1A"/>
          <w:sz w:val="24"/>
          <w:szCs w:val="24"/>
          <w:lang w:eastAsia="hr-HR"/>
        </w:rPr>
      </w:pPr>
    </w:p>
    <w:p w:rsidR="00007583" w:rsidRPr="00007583" w:rsidRDefault="00007583" w:rsidP="00007583">
      <w:pPr>
        <w:suppressAutoHyphens/>
        <w:spacing w:before="40" w:beforeAutospacing="0"/>
        <w:jc w:val="center"/>
        <w:rPr>
          <w:rFonts w:ascii="Times New Roman" w:eastAsia="Arial" w:hAnsi="Times New Roman" w:cs="Times New Roman"/>
          <w:b/>
          <w:bCs/>
          <w:i/>
          <w:color w:val="1A1A1A"/>
          <w:sz w:val="24"/>
          <w:szCs w:val="24"/>
          <w:lang w:eastAsia="hr-HR"/>
        </w:rPr>
      </w:pPr>
      <w:r w:rsidRPr="00007583">
        <w:rPr>
          <w:rFonts w:ascii="Times New Roman" w:eastAsia="Arial" w:hAnsi="Times New Roman" w:cs="Times New Roman"/>
          <w:b/>
          <w:bCs/>
          <w:i/>
          <w:color w:val="1A1A1A"/>
          <w:sz w:val="24"/>
          <w:szCs w:val="24"/>
          <w:lang w:eastAsia="hr-HR"/>
        </w:rPr>
        <w:t>Članak 6.</w:t>
      </w:r>
    </w:p>
    <w:p w:rsidR="00007583" w:rsidRPr="00007583" w:rsidRDefault="00007583" w:rsidP="00007583">
      <w:pPr>
        <w:numPr>
          <w:ilvl w:val="0"/>
          <w:numId w:val="20"/>
        </w:numPr>
        <w:suppressAutoHyphens/>
        <w:spacing w:before="40" w:beforeAutospacing="0"/>
        <w:contextualSpacing/>
        <w:jc w:val="both"/>
        <w:rPr>
          <w:rFonts w:ascii="Times New Roman" w:eastAsia="Arial" w:hAnsi="Times New Roman" w:cs="Times New Roman"/>
          <w:b/>
          <w:bCs/>
          <w:color w:val="1A1A1A"/>
          <w:sz w:val="24"/>
          <w:szCs w:val="24"/>
          <w:lang w:eastAsia="hr-HR"/>
        </w:rPr>
      </w:pPr>
      <w:r w:rsidRPr="00007583">
        <w:rPr>
          <w:rFonts w:ascii="Times New Roman" w:eastAsia="Arial" w:hAnsi="Times New Roman" w:cs="Times New Roman"/>
          <w:color w:val="1A1A1A"/>
          <w:sz w:val="24"/>
          <w:szCs w:val="24"/>
          <w:lang w:eastAsia="hr-HR"/>
        </w:rPr>
        <w:t xml:space="preserve">Jednostavna nabava procijenjene vrijednosti veće od 15.000,00 eura bez PDV-a do 25.000,00 eura bez PDV-a za robu i usluge, odnosno do 45.000,00 eura bez PDV-a za radove provodi se </w:t>
      </w:r>
      <w:r w:rsidRPr="00007583">
        <w:rPr>
          <w:rFonts w:ascii="Times New Roman" w:eastAsia="TimesNewRomanPSMT" w:hAnsi="Times New Roman" w:cs="Times New Roman"/>
          <w:sz w:val="24"/>
          <w:szCs w:val="24"/>
          <w:lang w:eastAsia="hr-HR"/>
        </w:rPr>
        <w:t>putem modula jednostavne nabave u EOJN RH</w:t>
      </w:r>
      <w:r w:rsidRPr="00007583">
        <w:rPr>
          <w:rFonts w:ascii="Times New Roman" w:eastAsia="Arial" w:hAnsi="Times New Roman" w:cs="Times New Roman"/>
          <w:color w:val="1A1A1A"/>
          <w:sz w:val="24"/>
          <w:szCs w:val="24"/>
          <w:lang w:eastAsia="hr-HR"/>
        </w:rPr>
        <w:t xml:space="preserve"> s pozivom odabranim gospodarskim subjektima.</w:t>
      </w:r>
    </w:p>
    <w:p w:rsidR="00007583" w:rsidRPr="00007583" w:rsidRDefault="00007583" w:rsidP="00007583">
      <w:pPr>
        <w:numPr>
          <w:ilvl w:val="0"/>
          <w:numId w:val="20"/>
        </w:numPr>
        <w:suppressAutoHyphens/>
        <w:spacing w:before="40" w:beforeAutospacing="0"/>
        <w:jc w:val="both"/>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Ovisno o prirodi predmeta nabave i razini tržišnog natjecanja postupci jednostavne</w:t>
      </w:r>
    </w:p>
    <w:p w:rsidR="00007583" w:rsidRPr="00007583" w:rsidRDefault="00007583" w:rsidP="00007583">
      <w:pPr>
        <w:suppressAutoHyphens/>
        <w:spacing w:before="40" w:beforeAutospacing="0"/>
        <w:ind w:left="720"/>
        <w:jc w:val="both"/>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nabave iz prethodnog stavka mogu se provesti putem modula jednostavne nabave u EOJN RH kao jednostavna nabava iz članaka 7. stavak 1. ovoga Pravilnika.</w:t>
      </w:r>
    </w:p>
    <w:p w:rsidR="00007583" w:rsidRPr="00007583" w:rsidRDefault="00007583" w:rsidP="00007583">
      <w:pPr>
        <w:suppressAutoHyphens/>
        <w:spacing w:before="40" w:beforeAutospacing="0"/>
        <w:jc w:val="both"/>
        <w:rPr>
          <w:rFonts w:ascii="Times New Roman" w:eastAsia="Arial" w:hAnsi="Times New Roman" w:cs="Times New Roman"/>
          <w:color w:val="1A1A1A"/>
          <w:sz w:val="24"/>
          <w:szCs w:val="24"/>
          <w:lang w:eastAsia="hr-HR"/>
        </w:rPr>
      </w:pPr>
    </w:p>
    <w:p w:rsidR="00007583" w:rsidRPr="00007583" w:rsidRDefault="00007583" w:rsidP="00007583">
      <w:pPr>
        <w:suppressAutoHyphens/>
        <w:spacing w:before="40" w:beforeAutospacing="0"/>
        <w:jc w:val="center"/>
        <w:rPr>
          <w:rFonts w:ascii="Times New Roman" w:eastAsia="Arial" w:hAnsi="Times New Roman" w:cs="Times New Roman"/>
          <w:b/>
          <w:bCs/>
          <w:i/>
          <w:iCs/>
          <w:color w:val="1A1A1A"/>
          <w:sz w:val="24"/>
          <w:szCs w:val="24"/>
          <w:lang w:eastAsia="hr-HR"/>
        </w:rPr>
      </w:pPr>
      <w:r w:rsidRPr="00007583">
        <w:rPr>
          <w:rFonts w:ascii="Times New Roman" w:eastAsia="Arial" w:hAnsi="Times New Roman" w:cs="Times New Roman"/>
          <w:b/>
          <w:bCs/>
          <w:i/>
          <w:iCs/>
          <w:color w:val="1A1A1A"/>
          <w:sz w:val="24"/>
          <w:szCs w:val="24"/>
          <w:lang w:eastAsia="hr-HR"/>
        </w:rPr>
        <w:t>Jednostavna nabava procijenjene vrijednosti veće od 25.000,00 eura bez PDV-a za robu i usluge, odnosno veće od 45.000,00 eura bez PDV-a za radove</w:t>
      </w:r>
    </w:p>
    <w:p w:rsidR="00007583" w:rsidRPr="00007583" w:rsidRDefault="00007583" w:rsidP="00007583">
      <w:pPr>
        <w:suppressAutoHyphens/>
        <w:spacing w:before="40" w:beforeAutospacing="0"/>
        <w:jc w:val="center"/>
        <w:rPr>
          <w:rFonts w:ascii="Times New Roman" w:eastAsia="Arial" w:hAnsi="Times New Roman" w:cs="Times New Roman"/>
          <w:b/>
          <w:bCs/>
          <w:i/>
          <w:iCs/>
          <w:color w:val="1A1A1A"/>
          <w:sz w:val="24"/>
          <w:szCs w:val="24"/>
          <w:lang w:eastAsia="hr-HR"/>
        </w:rPr>
      </w:pPr>
    </w:p>
    <w:p w:rsidR="00DD04EB" w:rsidRDefault="00DD04EB" w:rsidP="00007583">
      <w:pPr>
        <w:suppressAutoHyphens/>
        <w:spacing w:before="40" w:beforeAutospacing="0"/>
        <w:jc w:val="center"/>
        <w:rPr>
          <w:rFonts w:ascii="Times New Roman" w:eastAsia="Arial" w:hAnsi="Times New Roman" w:cs="Times New Roman"/>
          <w:b/>
          <w:bCs/>
          <w:i/>
          <w:sz w:val="24"/>
          <w:szCs w:val="24"/>
          <w:lang w:eastAsia="hr-HR"/>
        </w:rPr>
      </w:pPr>
    </w:p>
    <w:p w:rsidR="00007583" w:rsidRPr="00007583" w:rsidRDefault="00007583" w:rsidP="00007583">
      <w:pPr>
        <w:suppressAutoHyphens/>
        <w:spacing w:before="40" w:beforeAutospacing="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lastRenderedPageBreak/>
        <w:t>Članak 7.</w:t>
      </w:r>
    </w:p>
    <w:p w:rsidR="00007583" w:rsidRPr="00007583" w:rsidRDefault="00007583" w:rsidP="00007583">
      <w:pPr>
        <w:numPr>
          <w:ilvl w:val="0"/>
          <w:numId w:val="6"/>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1A1A1A"/>
          <w:sz w:val="24"/>
          <w:szCs w:val="24"/>
          <w:lang w:eastAsia="hr-HR"/>
        </w:rPr>
        <w:t xml:space="preserve">Jednostavna nabava procijenjene vrijednosti veće od 25.000,00 eura bez PDV-a za robu i usluge, odnosno veće od 45.000,00 eura bez PDV-a za radove provodi se </w:t>
      </w:r>
      <w:r w:rsidRPr="00007583">
        <w:rPr>
          <w:rFonts w:ascii="Times New Roman" w:eastAsia="TimesNewRomanPSMT" w:hAnsi="Times New Roman" w:cs="Times New Roman"/>
          <w:sz w:val="24"/>
          <w:szCs w:val="24"/>
          <w:lang w:eastAsia="hr-HR"/>
        </w:rPr>
        <w:t xml:space="preserve">putem javne objave poziva u modulu jednostavne nabave u EOJN RH </w:t>
      </w:r>
      <w:r w:rsidRPr="00007583">
        <w:rPr>
          <w:rFonts w:ascii="Times New Roman" w:eastAsia="Arial" w:hAnsi="Times New Roman" w:cs="Times New Roman"/>
          <w:color w:val="1A1A1A"/>
          <w:sz w:val="24"/>
          <w:szCs w:val="24"/>
          <w:lang w:eastAsia="hr-HR"/>
        </w:rPr>
        <w:t>u kojem svaki zainteresirani gospodarski subjekt  može predati  ponudu.</w:t>
      </w:r>
    </w:p>
    <w:p w:rsidR="00007583" w:rsidRPr="00007583" w:rsidRDefault="00007583" w:rsidP="00007583">
      <w:pPr>
        <w:numPr>
          <w:ilvl w:val="0"/>
          <w:numId w:val="6"/>
        </w:numPr>
        <w:suppressAutoHyphens/>
        <w:spacing w:before="40" w:beforeAutospacing="0"/>
        <w:contextualSpacing/>
        <w:jc w:val="both"/>
        <w:rPr>
          <w:rFonts w:ascii="Times New Roman" w:eastAsia="TimesNewRomanPSMT" w:hAnsi="Times New Roman" w:cs="Times New Roman"/>
          <w:sz w:val="24"/>
          <w:szCs w:val="24"/>
          <w:lang w:eastAsia="hr-HR"/>
        </w:rPr>
      </w:pPr>
      <w:r w:rsidRPr="00007583">
        <w:rPr>
          <w:rFonts w:ascii="Times New Roman" w:eastAsia="Arial" w:hAnsi="Times New Roman" w:cs="Times New Roman"/>
          <w:color w:val="1A1A1A"/>
          <w:sz w:val="24"/>
          <w:szCs w:val="24"/>
          <w:lang w:eastAsia="hr-HR"/>
        </w:rPr>
        <w:t>Prilikom pripreme postupka jednostavne nabave iz prethodnog stavka mogu  se odabrati gospodarski subjekti kojima će biti upućen dodatni poziv za sudjelovanje u postupku.</w:t>
      </w:r>
    </w:p>
    <w:p w:rsidR="00007583" w:rsidRPr="00007583" w:rsidRDefault="00007583" w:rsidP="00007583">
      <w:pPr>
        <w:suppressAutoHyphens/>
        <w:spacing w:before="40" w:beforeAutospacing="0"/>
        <w:ind w:left="720"/>
        <w:contextualSpacing/>
        <w:jc w:val="both"/>
        <w:rPr>
          <w:rFonts w:ascii="Times New Roman" w:eastAsia="TimesNewRomanPSMT" w:hAnsi="Times New Roman" w:cs="Times New Roman"/>
          <w:sz w:val="24"/>
          <w:szCs w:val="24"/>
          <w:lang w:eastAsia="hr-HR"/>
        </w:rPr>
      </w:pPr>
    </w:p>
    <w:p w:rsidR="00007583" w:rsidRPr="00007583" w:rsidRDefault="00007583" w:rsidP="00007583">
      <w:pPr>
        <w:numPr>
          <w:ilvl w:val="0"/>
          <w:numId w:val="6"/>
        </w:numPr>
        <w:suppressAutoHyphens/>
        <w:spacing w:before="40" w:beforeAutospacing="0"/>
        <w:contextualSpacing/>
        <w:jc w:val="both"/>
        <w:rPr>
          <w:rFonts w:ascii="Times New Roman" w:eastAsia="TimesNewRomanPSMT" w:hAnsi="Times New Roman" w:cs="Times New Roman"/>
          <w:color w:val="000000" w:themeColor="text1"/>
          <w:sz w:val="24"/>
          <w:szCs w:val="24"/>
          <w:lang w:eastAsia="hr-HR"/>
        </w:rPr>
      </w:pPr>
      <w:r w:rsidRPr="00007583">
        <w:rPr>
          <w:rFonts w:ascii="Times New Roman" w:eastAsia="Arial" w:hAnsi="Times New Roman" w:cs="Times New Roman"/>
          <w:color w:val="1A1A1A"/>
          <w:sz w:val="24"/>
          <w:szCs w:val="24"/>
          <w:lang w:eastAsia="hr-HR"/>
        </w:rPr>
        <w:t xml:space="preserve">Iznimno od obveze javne objave poziva iz 1. stavka ovoga članka, a sukladno članku 15. stavku 7. ZJN 2016., može se primijeniti postupak iz članka 6. stavak 1. ovoga Pravilnika. </w:t>
      </w:r>
    </w:p>
    <w:p w:rsidR="00007583" w:rsidRPr="00007583" w:rsidRDefault="00007583" w:rsidP="00007583">
      <w:pPr>
        <w:numPr>
          <w:ilvl w:val="0"/>
          <w:numId w:val="6"/>
        </w:numPr>
        <w:suppressAutoHyphens/>
        <w:autoSpaceDE w:val="0"/>
        <w:autoSpaceDN w:val="0"/>
        <w:adjustRightInd w:val="0"/>
        <w:spacing w:beforeAutospacing="0" w:line="240" w:lineRule="atLeast"/>
        <w:contextualSpacing/>
        <w:rPr>
          <w:rFonts w:ascii="Times New Roman" w:eastAsia="TimesNewRomanPSMT" w:hAnsi="Times New Roman" w:cs="Times New Roman"/>
          <w:color w:val="000000" w:themeColor="text1"/>
          <w:sz w:val="24"/>
          <w:szCs w:val="24"/>
          <w:lang w:eastAsia="hr-HR"/>
        </w:rPr>
      </w:pPr>
      <w:r w:rsidRPr="00007583">
        <w:rPr>
          <w:rFonts w:ascii="Times New Roman" w:eastAsia="TimesNewRomanPSMT" w:hAnsi="Times New Roman" w:cs="Times New Roman"/>
          <w:color w:val="000000" w:themeColor="text1"/>
          <w:sz w:val="24"/>
          <w:szCs w:val="24"/>
          <w:lang w:eastAsia="hr-HR"/>
        </w:rPr>
        <w:t>Razlozi za primjenu iznimke iz prethodnog stavka navode se i obrazlažu u objavi u modulu jednostavne nabave EOJN RH.</w:t>
      </w:r>
    </w:p>
    <w:p w:rsidR="00007583" w:rsidRPr="00007583" w:rsidRDefault="00007583" w:rsidP="00007583">
      <w:pPr>
        <w:suppressAutoHyphens/>
        <w:spacing w:before="40" w:beforeAutospacing="0"/>
        <w:ind w:left="360"/>
        <w:jc w:val="both"/>
        <w:rPr>
          <w:rFonts w:ascii="Times New Roman" w:eastAsia="Arial" w:hAnsi="Times New Roman" w:cs="Times New Roman"/>
          <w:b/>
          <w:bCs/>
          <w:color w:val="000000" w:themeColor="text1"/>
          <w:sz w:val="24"/>
          <w:szCs w:val="24"/>
          <w:lang w:eastAsia="hr-HR"/>
        </w:rPr>
      </w:pPr>
    </w:p>
    <w:p w:rsidR="00007583" w:rsidRPr="00007583" w:rsidRDefault="00007583" w:rsidP="00007583">
      <w:pPr>
        <w:numPr>
          <w:ilvl w:val="0"/>
          <w:numId w:val="5"/>
        </w:numPr>
        <w:suppressAutoHyphens/>
        <w:spacing w:before="40" w:beforeAutospacing="0"/>
        <w:contextualSpacing/>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 xml:space="preserve">NADLEŽNOST I POČETAK POSTUPKA JEDNOSTAVNE NABAVE </w:t>
      </w:r>
    </w:p>
    <w:p w:rsidR="00007583" w:rsidRPr="00007583" w:rsidRDefault="00007583" w:rsidP="00007583">
      <w:pPr>
        <w:suppressAutoHyphens/>
        <w:spacing w:before="40" w:beforeAutospacing="0"/>
        <w:ind w:left="360"/>
        <w:jc w:val="center"/>
        <w:rPr>
          <w:rFonts w:ascii="Times New Roman" w:eastAsia="Arial" w:hAnsi="Times New Roman" w:cs="Times New Roman"/>
          <w:b/>
          <w:bCs/>
          <w:color w:val="000000" w:themeColor="text1"/>
          <w:sz w:val="24"/>
          <w:szCs w:val="24"/>
          <w:lang w:eastAsia="hr-HR"/>
        </w:rPr>
      </w:pPr>
    </w:p>
    <w:p w:rsidR="00007583" w:rsidRPr="00007583" w:rsidRDefault="00007583" w:rsidP="00007583">
      <w:pPr>
        <w:suppressAutoHyphens/>
        <w:spacing w:before="40" w:beforeAutospacing="0"/>
        <w:ind w:left="360"/>
        <w:jc w:val="center"/>
        <w:rPr>
          <w:rFonts w:ascii="Times New Roman" w:eastAsia="Arial" w:hAnsi="Times New Roman" w:cs="Times New Roman"/>
          <w:b/>
          <w:bCs/>
          <w:i/>
          <w:color w:val="000000" w:themeColor="text1"/>
          <w:sz w:val="24"/>
          <w:szCs w:val="24"/>
          <w:lang w:eastAsia="hr-HR"/>
        </w:rPr>
      </w:pPr>
      <w:r w:rsidRPr="00007583">
        <w:rPr>
          <w:rFonts w:ascii="Times New Roman" w:eastAsia="Arial" w:hAnsi="Times New Roman" w:cs="Times New Roman"/>
          <w:b/>
          <w:bCs/>
          <w:i/>
          <w:color w:val="000000" w:themeColor="text1"/>
          <w:sz w:val="24"/>
          <w:szCs w:val="24"/>
          <w:lang w:eastAsia="hr-HR"/>
        </w:rPr>
        <w:t>Članak 8.</w:t>
      </w:r>
    </w:p>
    <w:p w:rsidR="00007583" w:rsidRPr="00007583" w:rsidRDefault="00007583" w:rsidP="00007583">
      <w:pPr>
        <w:numPr>
          <w:ilvl w:val="0"/>
          <w:numId w:val="7"/>
        </w:numPr>
        <w:suppressAutoHyphens/>
        <w:spacing w:before="40" w:beforeAutospacing="0"/>
        <w:contextualSpacing/>
        <w:jc w:val="both"/>
        <w:rPr>
          <w:rFonts w:ascii="Times New Roman" w:eastAsia="Arial" w:hAnsi="Times New Roman" w:cs="Times New Roman"/>
          <w:color w:val="000000" w:themeColor="text1"/>
          <w:sz w:val="24"/>
          <w:szCs w:val="24"/>
          <w:lang w:eastAsia="hr-HR"/>
        </w:rPr>
      </w:pPr>
      <w:r w:rsidRPr="00007583">
        <w:rPr>
          <w:rFonts w:ascii="Times New Roman" w:eastAsia="Arial" w:hAnsi="Times New Roman" w:cs="Times New Roman"/>
          <w:color w:val="000000" w:themeColor="text1"/>
          <w:sz w:val="24"/>
          <w:szCs w:val="24"/>
          <w:lang w:eastAsia="hr-HR"/>
        </w:rPr>
        <w:t>Postupak jednostavne nabave procijenjene vrijednosti jednake ili veće od 5.000,00 eura može se provesti ukoliko je jednostavna nabava predviđena planom nabave.</w:t>
      </w:r>
    </w:p>
    <w:p w:rsidR="00007583" w:rsidRPr="00007583" w:rsidRDefault="00007583" w:rsidP="00007583">
      <w:pPr>
        <w:numPr>
          <w:ilvl w:val="0"/>
          <w:numId w:val="7"/>
        </w:numPr>
        <w:suppressAutoHyphens/>
        <w:spacing w:before="40" w:beforeAutospacing="0"/>
        <w:contextualSpacing/>
        <w:jc w:val="both"/>
        <w:rPr>
          <w:rFonts w:ascii="Times New Roman" w:eastAsia="Arial" w:hAnsi="Times New Roman" w:cs="Times New Roman"/>
          <w:color w:val="000000" w:themeColor="text1"/>
          <w:sz w:val="24"/>
          <w:szCs w:val="24"/>
          <w:lang w:eastAsia="hr-HR"/>
        </w:rPr>
      </w:pPr>
      <w:r w:rsidRPr="00007583">
        <w:rPr>
          <w:rFonts w:ascii="Times New Roman" w:eastAsia="Arial" w:hAnsi="Times New Roman" w:cs="Times New Roman"/>
          <w:color w:val="000000" w:themeColor="text1"/>
          <w:sz w:val="24"/>
          <w:szCs w:val="24"/>
          <w:lang w:eastAsia="hr-HR"/>
        </w:rPr>
        <w:t xml:space="preserve">Ukoliko jednostavna nabava iz članka 5. stavka 1. ovoga Pravilnika nije predviđena planom nabave za tekuću godinu, ista se može pripremiti i provesti, a Naručitelj je u obvezi dopuniti plan nabave. </w:t>
      </w:r>
    </w:p>
    <w:p w:rsidR="00007583" w:rsidRPr="00007583" w:rsidRDefault="00007583" w:rsidP="00007583">
      <w:pPr>
        <w:numPr>
          <w:ilvl w:val="0"/>
          <w:numId w:val="7"/>
        </w:numPr>
        <w:suppressAutoHyphens/>
        <w:spacing w:before="40" w:beforeAutospacing="0"/>
        <w:contextualSpacing/>
        <w:jc w:val="both"/>
        <w:rPr>
          <w:rFonts w:ascii="Times New Roman" w:eastAsia="Arial" w:hAnsi="Times New Roman" w:cs="Times New Roman"/>
          <w:color w:val="000000" w:themeColor="text1"/>
          <w:sz w:val="24"/>
          <w:szCs w:val="24"/>
          <w:lang w:eastAsia="hr-HR"/>
        </w:rPr>
      </w:pPr>
      <w:r w:rsidRPr="00007583">
        <w:rPr>
          <w:rFonts w:ascii="Times New Roman" w:eastAsia="Arial" w:hAnsi="Times New Roman" w:cs="Times New Roman"/>
          <w:color w:val="000000" w:themeColor="text1"/>
          <w:sz w:val="24"/>
          <w:szCs w:val="24"/>
          <w:lang w:eastAsia="hr-HR"/>
        </w:rPr>
        <w:t>Ukoliko jednostavna nabava iz članka 6. i 7. ovoga Pravilnika nije predviđena planom nabave za kalendarsku godinu, Naručitelj je u obvezi dopuniti plan nabave prije pripreme i provedbe jednostavne nabave i ukoliko je potrebno ishoditi suglasnost nadležnog tijela (Školskog odbora ili Osnivača)</w:t>
      </w:r>
      <w:r w:rsidRPr="00007583">
        <w:rPr>
          <w:rFonts w:ascii="Times New Roman" w:eastAsia="Arial" w:hAnsi="Times New Roman" w:cs="Times New Roman"/>
          <w:color w:val="C00000"/>
          <w:sz w:val="24"/>
          <w:szCs w:val="24"/>
          <w:lang w:eastAsia="hr-HR"/>
        </w:rPr>
        <w:t xml:space="preserve"> </w:t>
      </w:r>
    </w:p>
    <w:p w:rsidR="00007583" w:rsidRPr="00007583" w:rsidRDefault="00007583" w:rsidP="00007583">
      <w:pPr>
        <w:numPr>
          <w:ilvl w:val="0"/>
          <w:numId w:val="7"/>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000000" w:themeColor="text1"/>
          <w:sz w:val="24"/>
          <w:szCs w:val="24"/>
          <w:lang w:eastAsia="hr-HR"/>
        </w:rPr>
        <w:t xml:space="preserve">Postupak jednostavne nabave iz članka 5. stavka 1. ovoga Pravilnika mogu pripremiti i provesti zaposlenici Naručitelja temeljem prethodnog odobrenja </w:t>
      </w:r>
      <w:r w:rsidRPr="00007583">
        <w:rPr>
          <w:rFonts w:ascii="Times New Roman" w:eastAsia="Arial" w:hAnsi="Times New Roman" w:cs="Times New Roman"/>
          <w:sz w:val="24"/>
          <w:szCs w:val="24"/>
          <w:lang w:eastAsia="hr-HR"/>
        </w:rPr>
        <w:t>ravnatelja.</w:t>
      </w:r>
    </w:p>
    <w:p w:rsidR="00007583" w:rsidRPr="00007583" w:rsidRDefault="00007583" w:rsidP="00007583">
      <w:pPr>
        <w:numPr>
          <w:ilvl w:val="0"/>
          <w:numId w:val="7"/>
        </w:numPr>
        <w:suppressAutoHyphens/>
        <w:spacing w:before="40" w:beforeAutospacing="0"/>
        <w:contextualSpacing/>
        <w:jc w:val="both"/>
        <w:rPr>
          <w:rFonts w:ascii="Times New Roman" w:eastAsia="Arial" w:hAnsi="Times New Roman" w:cs="Times New Roman"/>
          <w:i/>
          <w:iCs/>
          <w:color w:val="000000" w:themeColor="text1"/>
          <w:sz w:val="24"/>
          <w:szCs w:val="24"/>
          <w:lang w:eastAsia="hr-HR"/>
        </w:rPr>
      </w:pPr>
      <w:r w:rsidRPr="00007583">
        <w:rPr>
          <w:rFonts w:ascii="Times New Roman" w:eastAsia="Arial" w:hAnsi="Times New Roman" w:cs="Times New Roman"/>
          <w:color w:val="000000" w:themeColor="text1"/>
          <w:sz w:val="24"/>
          <w:szCs w:val="24"/>
          <w:lang w:eastAsia="hr-HR"/>
        </w:rPr>
        <w:t>Postupke jednostavne nabave iz članka 5. stavka 2. i članaka 6. i 7. ovoga Pravilnika</w:t>
      </w:r>
      <w:r w:rsidRPr="00007583">
        <w:rPr>
          <w:rFonts w:ascii="Times New Roman" w:eastAsia="Arial" w:hAnsi="Times New Roman" w:cs="Times New Roman"/>
          <w:i/>
          <w:iCs/>
          <w:color w:val="EE0000"/>
          <w:sz w:val="24"/>
          <w:szCs w:val="24"/>
          <w:lang w:eastAsia="hr-HR"/>
        </w:rPr>
        <w:t xml:space="preserve"> </w:t>
      </w:r>
      <w:r w:rsidRPr="00007583">
        <w:rPr>
          <w:rFonts w:ascii="Times New Roman" w:eastAsia="Arial" w:hAnsi="Times New Roman" w:cs="Times New Roman"/>
          <w:color w:val="000000" w:themeColor="text1"/>
          <w:sz w:val="24"/>
          <w:szCs w:val="24"/>
          <w:lang w:eastAsia="hr-HR"/>
        </w:rPr>
        <w:t>priprema i provodi</w:t>
      </w:r>
      <w:r w:rsidRPr="00007583">
        <w:rPr>
          <w:rFonts w:ascii="Times New Roman" w:eastAsia="Arial" w:hAnsi="Times New Roman" w:cs="Times New Roman"/>
          <w:i/>
          <w:iCs/>
          <w:color w:val="000000" w:themeColor="text1"/>
          <w:sz w:val="24"/>
          <w:szCs w:val="24"/>
          <w:lang w:eastAsia="hr-HR"/>
        </w:rPr>
        <w:t xml:space="preserve"> </w:t>
      </w:r>
      <w:r w:rsidRPr="00007583">
        <w:rPr>
          <w:rFonts w:ascii="Times New Roman" w:eastAsia="Arial" w:hAnsi="Times New Roman" w:cs="Times New Roman"/>
          <w:color w:val="000000" w:themeColor="text1"/>
          <w:sz w:val="24"/>
          <w:szCs w:val="24"/>
          <w:lang w:eastAsia="hr-HR"/>
        </w:rPr>
        <w:t xml:space="preserve">Stručno povjerenstvo za jednostavnu nabavu (u daljnjem tekstu: Povjerenstvo) temeljem Odluke koju donosi </w:t>
      </w:r>
      <w:r w:rsidRPr="00007583">
        <w:rPr>
          <w:rFonts w:ascii="Times New Roman" w:eastAsia="Arial" w:hAnsi="Times New Roman" w:cs="Times New Roman"/>
          <w:sz w:val="24"/>
          <w:szCs w:val="24"/>
          <w:lang w:eastAsia="hr-HR"/>
        </w:rPr>
        <w:t xml:space="preserve">ravnatelj. </w:t>
      </w:r>
    </w:p>
    <w:p w:rsidR="00007583" w:rsidRPr="00007583" w:rsidRDefault="00007583" w:rsidP="00007583">
      <w:pPr>
        <w:numPr>
          <w:ilvl w:val="0"/>
          <w:numId w:val="7"/>
        </w:numPr>
        <w:suppressAutoHyphens/>
        <w:spacing w:before="40" w:beforeAutospacing="0"/>
        <w:contextualSpacing/>
        <w:jc w:val="both"/>
        <w:rPr>
          <w:rFonts w:ascii="Times New Roman" w:eastAsia="Arial" w:hAnsi="Times New Roman" w:cs="Times New Roman"/>
          <w:color w:val="000000" w:themeColor="text1"/>
          <w:sz w:val="24"/>
          <w:szCs w:val="24"/>
          <w:lang w:eastAsia="hr-HR"/>
        </w:rPr>
      </w:pPr>
      <w:r w:rsidRPr="00007583">
        <w:rPr>
          <w:rFonts w:ascii="Times New Roman" w:eastAsia="Arial" w:hAnsi="Times New Roman" w:cs="Times New Roman"/>
          <w:color w:val="000000" w:themeColor="text1"/>
          <w:sz w:val="24"/>
          <w:szCs w:val="24"/>
          <w:lang w:eastAsia="hr-HR"/>
        </w:rPr>
        <w:t>Povjerenstvo se sastoji od najmanje tri (3) člana, a članovi ne moraju biti zaposlenici Naručitelja.</w:t>
      </w:r>
    </w:p>
    <w:p w:rsidR="00007583" w:rsidRPr="00007583" w:rsidRDefault="00007583" w:rsidP="00007583">
      <w:pPr>
        <w:numPr>
          <w:ilvl w:val="0"/>
          <w:numId w:val="7"/>
        </w:numPr>
        <w:suppressAutoHyphens/>
        <w:spacing w:before="40" w:beforeAutospacing="0"/>
        <w:contextualSpacing/>
        <w:jc w:val="both"/>
        <w:rPr>
          <w:rFonts w:ascii="Times New Roman" w:eastAsia="Arial" w:hAnsi="Times New Roman" w:cs="Times New Roman"/>
          <w:color w:val="000000" w:themeColor="text1"/>
          <w:sz w:val="24"/>
          <w:szCs w:val="24"/>
          <w:lang w:eastAsia="hr-HR"/>
        </w:rPr>
      </w:pPr>
      <w:r w:rsidRPr="00007583">
        <w:rPr>
          <w:rFonts w:ascii="Times New Roman" w:eastAsia="Arial" w:hAnsi="Times New Roman" w:cs="Times New Roman"/>
          <w:color w:val="000000" w:themeColor="text1"/>
          <w:sz w:val="24"/>
          <w:szCs w:val="24"/>
          <w:lang w:eastAsia="hr-HR"/>
        </w:rPr>
        <w:t xml:space="preserve">Postupci jednostavne nabave iz članka 5. stavak 2. i članaka 6. i 7. ovoga Pravilnika započinju danom objave poziva </w:t>
      </w:r>
      <w:bookmarkStart w:id="1" w:name="_Hlk229992551"/>
      <w:r w:rsidRPr="00007583">
        <w:rPr>
          <w:rFonts w:ascii="Times New Roman" w:eastAsia="Arial" w:hAnsi="Times New Roman" w:cs="Times New Roman"/>
          <w:color w:val="000000" w:themeColor="text1"/>
          <w:sz w:val="24"/>
          <w:szCs w:val="24"/>
          <w:lang w:eastAsia="hr-HR"/>
        </w:rPr>
        <w:t xml:space="preserve">putem modula jednostavne nabave u </w:t>
      </w:r>
      <w:bookmarkEnd w:id="1"/>
      <w:r w:rsidRPr="00007583">
        <w:rPr>
          <w:rFonts w:ascii="Times New Roman" w:eastAsia="Arial" w:hAnsi="Times New Roman" w:cs="Times New Roman"/>
          <w:color w:val="000000" w:themeColor="text1"/>
          <w:sz w:val="24"/>
          <w:szCs w:val="24"/>
          <w:lang w:eastAsia="hr-HR"/>
        </w:rPr>
        <w:t>EOJN RH.</w:t>
      </w:r>
    </w:p>
    <w:p w:rsidR="00007583" w:rsidRPr="00007583" w:rsidRDefault="00007583" w:rsidP="00007583">
      <w:pPr>
        <w:suppressAutoHyphens/>
        <w:spacing w:before="40" w:beforeAutospacing="0"/>
        <w:jc w:val="both"/>
        <w:rPr>
          <w:rFonts w:ascii="Times New Roman" w:eastAsia="Arial" w:hAnsi="Times New Roman" w:cs="Times New Roman"/>
          <w:color w:val="000000" w:themeColor="text1"/>
          <w:sz w:val="24"/>
          <w:szCs w:val="24"/>
          <w:lang w:eastAsia="hr-HR"/>
        </w:rPr>
      </w:pPr>
    </w:p>
    <w:p w:rsidR="00007583" w:rsidRPr="00007583" w:rsidRDefault="00007583" w:rsidP="00007583">
      <w:pPr>
        <w:numPr>
          <w:ilvl w:val="0"/>
          <w:numId w:val="5"/>
        </w:numPr>
        <w:suppressAutoHyphens/>
        <w:spacing w:beforeAutospacing="0"/>
        <w:contextualSpacing/>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PRIPREMA I PROVEDBA POSTUPAKA JEDNOSTAVNE NABAVE</w:t>
      </w:r>
    </w:p>
    <w:p w:rsidR="00007583" w:rsidRPr="00007583" w:rsidRDefault="00007583" w:rsidP="00007583">
      <w:pPr>
        <w:suppressAutoHyphens/>
        <w:spacing w:beforeAutospacing="0"/>
        <w:rPr>
          <w:rFonts w:ascii="Times New Roman" w:eastAsia="Arial" w:hAnsi="Times New Roman" w:cs="Times New Roman"/>
          <w:color w:val="000000" w:themeColor="text1"/>
          <w:sz w:val="24"/>
          <w:szCs w:val="24"/>
          <w:lang w:eastAsia="hr-HR"/>
        </w:rPr>
      </w:pPr>
    </w:p>
    <w:p w:rsidR="00007583" w:rsidRPr="00007583" w:rsidRDefault="00007583" w:rsidP="00007583">
      <w:pPr>
        <w:suppressAutoHyphens/>
        <w:spacing w:beforeAutospacing="0"/>
        <w:jc w:val="center"/>
        <w:rPr>
          <w:rFonts w:ascii="Times New Roman" w:eastAsia="Arial" w:hAnsi="Times New Roman" w:cs="Times New Roman"/>
          <w:b/>
          <w:bCs/>
          <w:i/>
          <w:iCs/>
          <w:color w:val="000000" w:themeColor="text1"/>
          <w:sz w:val="24"/>
          <w:szCs w:val="24"/>
          <w:lang w:eastAsia="hr-HR"/>
        </w:rPr>
      </w:pPr>
      <w:r w:rsidRPr="00007583">
        <w:rPr>
          <w:rFonts w:ascii="Times New Roman" w:eastAsia="Arial" w:hAnsi="Times New Roman" w:cs="Times New Roman"/>
          <w:b/>
          <w:bCs/>
          <w:i/>
          <w:iCs/>
          <w:color w:val="000000" w:themeColor="text1"/>
          <w:sz w:val="24"/>
          <w:szCs w:val="24"/>
          <w:lang w:eastAsia="hr-HR"/>
        </w:rPr>
        <w:t>Poziv</w:t>
      </w:r>
    </w:p>
    <w:p w:rsidR="00007583" w:rsidRPr="00007583" w:rsidRDefault="00007583" w:rsidP="00007583">
      <w:pPr>
        <w:suppressAutoHyphens/>
        <w:spacing w:beforeAutospacing="0"/>
        <w:jc w:val="center"/>
        <w:rPr>
          <w:rFonts w:ascii="Times New Roman" w:eastAsia="Arial" w:hAnsi="Times New Roman" w:cs="Times New Roman"/>
          <w:i/>
          <w:color w:val="000000" w:themeColor="text1"/>
          <w:sz w:val="24"/>
          <w:szCs w:val="24"/>
          <w:lang w:eastAsia="hr-HR"/>
        </w:rPr>
      </w:pPr>
      <w:r w:rsidRPr="00007583">
        <w:rPr>
          <w:rFonts w:ascii="Times New Roman" w:eastAsia="Arial" w:hAnsi="Times New Roman" w:cs="Times New Roman"/>
          <w:b/>
          <w:bCs/>
          <w:i/>
          <w:color w:val="000000" w:themeColor="text1"/>
          <w:sz w:val="24"/>
          <w:szCs w:val="24"/>
          <w:lang w:eastAsia="hr-HR"/>
        </w:rPr>
        <w:t>Članak 9</w:t>
      </w:r>
      <w:r w:rsidRPr="00007583">
        <w:rPr>
          <w:rFonts w:ascii="Times New Roman" w:eastAsia="Arial" w:hAnsi="Times New Roman" w:cs="Times New Roman"/>
          <w:i/>
          <w:color w:val="000000" w:themeColor="text1"/>
          <w:sz w:val="24"/>
          <w:szCs w:val="24"/>
          <w:lang w:eastAsia="hr-HR"/>
        </w:rPr>
        <w:t>.</w:t>
      </w:r>
    </w:p>
    <w:p w:rsidR="00007583" w:rsidRPr="00007583" w:rsidRDefault="00007583" w:rsidP="00007583">
      <w:pPr>
        <w:numPr>
          <w:ilvl w:val="0"/>
          <w:numId w:val="8"/>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000000" w:themeColor="text1"/>
          <w:sz w:val="24"/>
          <w:szCs w:val="24"/>
          <w:lang w:eastAsia="hr-HR"/>
        </w:rPr>
        <w:t xml:space="preserve">Predmet nabave </w:t>
      </w:r>
      <w:r w:rsidRPr="00007583">
        <w:rPr>
          <w:rFonts w:ascii="Times New Roman" w:eastAsia="Arial" w:hAnsi="Times New Roman" w:cs="Times New Roman"/>
          <w:color w:val="1A1A1A"/>
          <w:sz w:val="24"/>
          <w:szCs w:val="24"/>
          <w:lang w:eastAsia="hr-HR"/>
        </w:rPr>
        <w:t xml:space="preserve">opisuje se na jasan, nedvojben, potpun i neutralan način koji osigurava usporedivost ponuda </w:t>
      </w:r>
      <w:r w:rsidRPr="00007583">
        <w:rPr>
          <w:rFonts w:ascii="Times New Roman" w:eastAsia="Times New Roman" w:hAnsi="Times New Roman" w:cs="Times New Roman"/>
          <w:sz w:val="24"/>
          <w:szCs w:val="24"/>
          <w:lang w:eastAsia="hr-HR"/>
        </w:rPr>
        <w:t xml:space="preserve">na način da predstavlja tehničku, tehnološku, oblikovnu, funkcionalnu ili drugu objektivno </w:t>
      </w:r>
      <w:proofErr w:type="spellStart"/>
      <w:r w:rsidRPr="00007583">
        <w:rPr>
          <w:rFonts w:ascii="Times New Roman" w:eastAsia="Times New Roman" w:hAnsi="Times New Roman" w:cs="Times New Roman"/>
          <w:sz w:val="24"/>
          <w:szCs w:val="24"/>
          <w:lang w:eastAsia="hr-HR"/>
        </w:rPr>
        <w:t>odredivu</w:t>
      </w:r>
      <w:proofErr w:type="spellEnd"/>
      <w:r w:rsidRPr="00007583">
        <w:rPr>
          <w:rFonts w:ascii="Times New Roman" w:eastAsia="Times New Roman" w:hAnsi="Times New Roman" w:cs="Times New Roman"/>
          <w:sz w:val="24"/>
          <w:szCs w:val="24"/>
          <w:lang w:eastAsia="hr-HR"/>
        </w:rPr>
        <w:t xml:space="preserve"> cjelinu i </w:t>
      </w:r>
      <w:r w:rsidRPr="00007583">
        <w:rPr>
          <w:rFonts w:ascii="Times New Roman" w:eastAsia="Arial" w:hAnsi="Times New Roman" w:cs="Times New Roman"/>
          <w:color w:val="1A1A1A"/>
          <w:sz w:val="24"/>
          <w:szCs w:val="24"/>
          <w:lang w:eastAsia="hr-HR"/>
        </w:rPr>
        <w:t xml:space="preserve">ne smije pogodovati određenom gospodarskom subjektu. </w:t>
      </w:r>
    </w:p>
    <w:p w:rsidR="00007583" w:rsidRPr="00007583" w:rsidRDefault="00007583" w:rsidP="00007583">
      <w:pPr>
        <w:numPr>
          <w:ilvl w:val="0"/>
          <w:numId w:val="8"/>
        </w:numPr>
        <w:suppressAutoHyphens/>
        <w:spacing w:before="40" w:beforeAutospacing="0"/>
        <w:contextualSpacing/>
        <w:jc w:val="both"/>
        <w:rPr>
          <w:rFonts w:ascii="Times New Roman" w:eastAsia="Arial" w:hAnsi="Times New Roman" w:cs="Times New Roman"/>
          <w:color w:val="000000" w:themeColor="text1"/>
          <w:sz w:val="24"/>
          <w:szCs w:val="24"/>
          <w:lang w:eastAsia="hr-HR"/>
        </w:rPr>
      </w:pPr>
      <w:r w:rsidRPr="00007583">
        <w:rPr>
          <w:rFonts w:ascii="Times New Roman" w:eastAsia="Arial" w:hAnsi="Times New Roman" w:cs="Times New Roman"/>
          <w:color w:val="000000" w:themeColor="text1"/>
          <w:sz w:val="24"/>
          <w:szCs w:val="24"/>
          <w:lang w:eastAsia="hr-HR"/>
        </w:rPr>
        <w:t>Poziv može sadržavati obrasce, predloške zahtijevanih dokumenata, izjave i sl. te prijedlog ugovora o jednostavnoj nabavi kao i skice, nacrte, planove, projekte, studije i slične dokumenti, na temelju kojih su izrađeni troškovnici ili projektni zadatci.</w:t>
      </w:r>
    </w:p>
    <w:p w:rsidR="00007583" w:rsidRPr="00007583" w:rsidRDefault="00007583" w:rsidP="00007583">
      <w:pPr>
        <w:numPr>
          <w:ilvl w:val="0"/>
          <w:numId w:val="8"/>
        </w:numPr>
        <w:suppressAutoHyphens/>
        <w:spacing w:before="40" w:beforeAutospacing="0"/>
        <w:contextualSpacing/>
        <w:jc w:val="both"/>
        <w:rPr>
          <w:rFonts w:ascii="Times New Roman" w:eastAsia="Arial" w:hAnsi="Times New Roman" w:cs="Times New Roman"/>
          <w:color w:val="000000" w:themeColor="text1"/>
          <w:sz w:val="24"/>
          <w:szCs w:val="24"/>
          <w:lang w:eastAsia="hr-HR"/>
        </w:rPr>
      </w:pPr>
      <w:r w:rsidRPr="00007583">
        <w:rPr>
          <w:rFonts w:ascii="Times New Roman" w:eastAsia="Arial" w:hAnsi="Times New Roman" w:cs="Times New Roman"/>
          <w:color w:val="000000" w:themeColor="text1"/>
          <w:sz w:val="24"/>
          <w:szCs w:val="24"/>
          <w:lang w:eastAsia="hr-HR"/>
        </w:rPr>
        <w:t>Opseg podataka iz prethodnog stavka sadržanih u pozivu ovisi o predmetu jednostavne nabave.</w:t>
      </w:r>
    </w:p>
    <w:p w:rsidR="00007583" w:rsidRPr="00007583" w:rsidRDefault="00007583" w:rsidP="00007583">
      <w:pPr>
        <w:suppressAutoHyphens/>
        <w:spacing w:before="40" w:beforeAutospacing="0"/>
        <w:ind w:left="720"/>
        <w:contextualSpacing/>
        <w:jc w:val="both"/>
        <w:rPr>
          <w:rFonts w:ascii="Times New Roman" w:eastAsia="Arial" w:hAnsi="Times New Roman" w:cs="Times New Roman"/>
          <w:color w:val="000000" w:themeColor="text1"/>
          <w:sz w:val="24"/>
          <w:szCs w:val="24"/>
          <w:lang w:eastAsia="hr-HR"/>
        </w:rPr>
      </w:pPr>
    </w:p>
    <w:p w:rsidR="00007583" w:rsidRPr="00007583" w:rsidRDefault="00007583" w:rsidP="00007583">
      <w:pPr>
        <w:suppressAutoHyphens/>
        <w:spacing w:beforeAutospacing="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10.</w:t>
      </w:r>
    </w:p>
    <w:p w:rsidR="00007583" w:rsidRPr="00007583" w:rsidRDefault="00007583" w:rsidP="00007583">
      <w:pPr>
        <w:numPr>
          <w:ilvl w:val="0"/>
          <w:numId w:val="9"/>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Osnove za isključenje gospodarskih subjekata, kriteriji za odabir gospodarskog subjekta, norme, jamstva i ostali zahtjevi i uvjeti navedeni u pozivu, utvrđuju se u slučaju kada je ispunjavanje tih uvjeta potrebno za ocjenu sposobnosti ponuditelja za izvršenje ugovora/narudžbenice.</w:t>
      </w:r>
    </w:p>
    <w:p w:rsidR="00007583" w:rsidRPr="00007583" w:rsidRDefault="00007583" w:rsidP="00007583">
      <w:pPr>
        <w:numPr>
          <w:ilvl w:val="0"/>
          <w:numId w:val="9"/>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Kriterij za odabir ponude u postupcima jednostavne nabave je ekonomski najpovoljnija ponuda, a može se odrediti samo cijena kao jedini kriterij za odabir ponude te u tom slučaju relativni ponder cijene može biti 100%.</w:t>
      </w:r>
    </w:p>
    <w:p w:rsidR="00007583" w:rsidRPr="00007583" w:rsidRDefault="00007583" w:rsidP="00007583">
      <w:pPr>
        <w:numPr>
          <w:ilvl w:val="0"/>
          <w:numId w:val="9"/>
        </w:numPr>
        <w:suppressAutoHyphens/>
        <w:spacing w:beforeAutospacing="0"/>
        <w:contextualSpacing/>
        <w:rPr>
          <w:rFonts w:ascii="Times New Roman" w:eastAsia="Times New Roman" w:hAnsi="Times New Roman" w:cs="Times New Roman"/>
          <w:sz w:val="24"/>
          <w:szCs w:val="24"/>
          <w:lang w:eastAsia="hr-HR"/>
        </w:rPr>
      </w:pPr>
      <w:r w:rsidRPr="00007583">
        <w:rPr>
          <w:rFonts w:ascii="Times New Roman" w:eastAsia="Arial" w:hAnsi="Times New Roman" w:cs="Times New Roman"/>
          <w:sz w:val="24"/>
          <w:szCs w:val="24"/>
          <w:lang w:eastAsia="hr-HR"/>
        </w:rPr>
        <w:t>Naručitelj uspoređuje cijene ponuda bez poreza na dodanu vrijednost.</w:t>
      </w:r>
    </w:p>
    <w:p w:rsidR="00007583" w:rsidRPr="00007583" w:rsidRDefault="00007583" w:rsidP="00007583">
      <w:pPr>
        <w:suppressAutoHyphens/>
        <w:spacing w:beforeAutospacing="0"/>
        <w:ind w:left="720"/>
        <w:contextualSpacing/>
        <w:rPr>
          <w:rFonts w:ascii="Times New Roman" w:eastAsia="Arial" w:hAnsi="Times New Roman" w:cs="Times New Roman"/>
          <w:sz w:val="24"/>
          <w:szCs w:val="24"/>
          <w:lang w:eastAsia="hr-HR"/>
        </w:rPr>
      </w:pPr>
    </w:p>
    <w:p w:rsidR="00007583" w:rsidRPr="00007583" w:rsidRDefault="00007583" w:rsidP="00007583">
      <w:pPr>
        <w:suppressAutoHyphens/>
        <w:spacing w:beforeAutospacing="0"/>
        <w:jc w:val="center"/>
        <w:rPr>
          <w:rFonts w:ascii="Times New Roman" w:eastAsia="Arial" w:hAnsi="Times New Roman" w:cs="Times New Roman"/>
          <w:b/>
          <w:bCs/>
          <w:i/>
          <w:iCs/>
          <w:sz w:val="24"/>
          <w:szCs w:val="24"/>
          <w:lang w:eastAsia="hr-HR"/>
        </w:rPr>
      </w:pPr>
      <w:r w:rsidRPr="00007583">
        <w:rPr>
          <w:rFonts w:ascii="Times New Roman" w:eastAsia="Arial" w:hAnsi="Times New Roman" w:cs="Times New Roman"/>
          <w:b/>
          <w:bCs/>
          <w:i/>
          <w:iCs/>
          <w:sz w:val="24"/>
          <w:szCs w:val="24"/>
          <w:lang w:eastAsia="hr-HR"/>
        </w:rPr>
        <w:t>Rokovi</w:t>
      </w:r>
    </w:p>
    <w:p w:rsidR="00007583" w:rsidRPr="00007583" w:rsidRDefault="00007583" w:rsidP="00007583">
      <w:pPr>
        <w:suppressAutoHyphens/>
        <w:spacing w:beforeAutospacing="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11.</w:t>
      </w:r>
    </w:p>
    <w:p w:rsidR="00007583" w:rsidRPr="00007583" w:rsidRDefault="00007583" w:rsidP="00007583">
      <w:pPr>
        <w:numPr>
          <w:ilvl w:val="0"/>
          <w:numId w:val="10"/>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1A1A1A"/>
          <w:sz w:val="24"/>
          <w:szCs w:val="24"/>
          <w:lang w:eastAsia="hr-HR"/>
        </w:rPr>
        <w:t xml:space="preserve">Rok za dostavu ponuda iz članka 6. stavka 1. ovoga Pravilnika ne može biti kraći od šest (6) dana od dana objave </w:t>
      </w:r>
      <w:r w:rsidRPr="00007583">
        <w:rPr>
          <w:rFonts w:ascii="Times New Roman" w:eastAsia="TimesNewRomanPSMT" w:hAnsi="Times New Roman" w:cs="Times New Roman"/>
          <w:sz w:val="24"/>
          <w:szCs w:val="24"/>
          <w:lang w:eastAsia="hr-HR"/>
        </w:rPr>
        <w:t>putem modula jednostavne nabave</w:t>
      </w:r>
      <w:r w:rsidRPr="00007583">
        <w:rPr>
          <w:rFonts w:ascii="Times New Roman" w:eastAsia="Arial" w:hAnsi="Times New Roman" w:cs="Times New Roman"/>
          <w:color w:val="1A1A1A"/>
          <w:sz w:val="24"/>
          <w:szCs w:val="24"/>
          <w:lang w:eastAsia="hr-HR"/>
        </w:rPr>
        <w:t xml:space="preserve"> u EOJN RH. </w:t>
      </w:r>
    </w:p>
    <w:p w:rsidR="00007583" w:rsidRPr="00007583" w:rsidRDefault="00007583" w:rsidP="00007583">
      <w:pPr>
        <w:numPr>
          <w:ilvl w:val="0"/>
          <w:numId w:val="10"/>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1A1A1A"/>
          <w:sz w:val="24"/>
          <w:szCs w:val="24"/>
          <w:lang w:eastAsia="hr-HR"/>
        </w:rPr>
        <w:t xml:space="preserve">Rok za dostavu ponuda iz članka 7. stavka 1. ovoga Pravilnika ne može biti kraći od osam (8) dana od dana objave </w:t>
      </w:r>
      <w:r w:rsidRPr="00007583">
        <w:rPr>
          <w:rFonts w:ascii="Times New Roman" w:eastAsia="TimesNewRomanPSMT" w:hAnsi="Times New Roman" w:cs="Times New Roman"/>
          <w:sz w:val="24"/>
          <w:szCs w:val="24"/>
          <w:lang w:eastAsia="hr-HR"/>
        </w:rPr>
        <w:t>putem modula jednostavne nabave</w:t>
      </w:r>
      <w:r w:rsidRPr="00007583">
        <w:rPr>
          <w:rFonts w:ascii="Times New Roman" w:eastAsia="Arial" w:hAnsi="Times New Roman" w:cs="Times New Roman"/>
          <w:color w:val="1A1A1A"/>
          <w:sz w:val="24"/>
          <w:szCs w:val="24"/>
          <w:lang w:eastAsia="hr-HR"/>
        </w:rPr>
        <w:t xml:space="preserve"> u EOJN RH.</w:t>
      </w:r>
    </w:p>
    <w:p w:rsidR="00007583" w:rsidRPr="00007583" w:rsidRDefault="00007583" w:rsidP="00007583">
      <w:pPr>
        <w:numPr>
          <w:ilvl w:val="0"/>
          <w:numId w:val="10"/>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1A1A1A"/>
          <w:sz w:val="24"/>
          <w:szCs w:val="24"/>
          <w:lang w:eastAsia="hr-HR"/>
        </w:rPr>
        <w:t xml:space="preserve">Iznimno od stavaka 1. i 2. ovoga članka ako postoje opravdani razlozi vezani uz predmet nabave i rok provedbe jednostavne nabave, može se utvrditi kraći rok za dostavu ponude. </w:t>
      </w:r>
    </w:p>
    <w:p w:rsidR="00007583" w:rsidRPr="00007583" w:rsidRDefault="00007583" w:rsidP="00007583">
      <w:pPr>
        <w:numPr>
          <w:ilvl w:val="0"/>
          <w:numId w:val="10"/>
        </w:numPr>
        <w:suppressAutoHyphens/>
        <w:spacing w:before="40" w:beforeAutospacing="0"/>
        <w:contextualSpacing/>
        <w:jc w:val="both"/>
        <w:rPr>
          <w:rFonts w:ascii="Times New Roman" w:eastAsia="Times New Roman" w:hAnsi="Times New Roman" w:cs="Times New Roman"/>
          <w:sz w:val="24"/>
          <w:szCs w:val="24"/>
          <w:lang w:eastAsia="hr-HR"/>
        </w:rPr>
      </w:pPr>
      <w:r w:rsidRPr="00007583">
        <w:rPr>
          <w:rFonts w:ascii="Times New Roman" w:eastAsia="Arial" w:hAnsi="Times New Roman" w:cs="Times New Roman"/>
          <w:color w:val="1A1A1A"/>
          <w:sz w:val="24"/>
          <w:szCs w:val="24"/>
          <w:lang w:eastAsia="hr-HR"/>
        </w:rPr>
        <w:t xml:space="preserve">Za vrijeme roka za dostavu ponuda gospodarski subjekti mogu </w:t>
      </w:r>
      <w:r w:rsidRPr="00007583">
        <w:rPr>
          <w:rFonts w:ascii="Times New Roman" w:eastAsia="Times New Roman" w:hAnsi="Times New Roman" w:cs="Times New Roman"/>
          <w:sz w:val="24"/>
          <w:szCs w:val="24"/>
          <w:lang w:eastAsia="hr-HR"/>
        </w:rPr>
        <w:t>zahtijevati dodatne informacije, objašnjenja ili izmjene u vezi s</w:t>
      </w:r>
      <w:r w:rsidRPr="00007583">
        <w:rPr>
          <w:rFonts w:ascii="Times New Roman" w:eastAsia="Arial" w:hAnsi="Times New Roman" w:cs="Times New Roman"/>
          <w:color w:val="1A1A1A"/>
          <w:sz w:val="24"/>
          <w:szCs w:val="24"/>
          <w:lang w:eastAsia="hr-HR"/>
        </w:rPr>
        <w:t xml:space="preserve"> pozivom putem EOJN RH, a najkasnije tijekom</w:t>
      </w:r>
      <w:r w:rsidRPr="00007583">
        <w:rPr>
          <w:rFonts w:ascii="Times New Roman" w:eastAsia="Arial" w:hAnsi="Times New Roman" w:cs="Times New Roman"/>
          <w:color w:val="000000" w:themeColor="text1"/>
          <w:sz w:val="24"/>
          <w:szCs w:val="24"/>
          <w:lang w:eastAsia="hr-HR"/>
        </w:rPr>
        <w:t xml:space="preserve"> trećeg radnog </w:t>
      </w:r>
      <w:r w:rsidRPr="00007583">
        <w:rPr>
          <w:rFonts w:ascii="Times New Roman" w:eastAsia="Arial" w:hAnsi="Times New Roman" w:cs="Times New Roman"/>
          <w:color w:val="1A1A1A"/>
          <w:sz w:val="24"/>
          <w:szCs w:val="24"/>
          <w:lang w:eastAsia="hr-HR"/>
        </w:rPr>
        <w:t xml:space="preserve">dana od dana objave poziva. </w:t>
      </w:r>
    </w:p>
    <w:p w:rsidR="00007583" w:rsidRPr="00007583" w:rsidRDefault="00007583" w:rsidP="00007583">
      <w:pPr>
        <w:numPr>
          <w:ilvl w:val="0"/>
          <w:numId w:val="10"/>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Times New Roman" w:hAnsi="Times New Roman" w:cs="Times New Roman"/>
          <w:sz w:val="24"/>
          <w:szCs w:val="24"/>
          <w:lang w:eastAsia="hr-HR"/>
        </w:rPr>
        <w:t>Pod uvjetom da je zahtjev iz prethodnog stavka dostavljen pravodobno, Naručitelj je obvezan odgovor, dodatne informacije i objašnjenja bez odgode, a</w:t>
      </w:r>
      <w:r w:rsidRPr="00007583">
        <w:rPr>
          <w:rFonts w:ascii="Times New Roman" w:eastAsia="Arial" w:hAnsi="Times New Roman" w:cs="Times New Roman"/>
          <w:sz w:val="24"/>
          <w:szCs w:val="24"/>
          <w:shd w:val="clear" w:color="auto" w:fill="FFFFFF"/>
          <w:lang w:eastAsia="hr-HR"/>
        </w:rPr>
        <w:t xml:space="preserve"> </w:t>
      </w:r>
      <w:r w:rsidRPr="00007583">
        <w:rPr>
          <w:rFonts w:ascii="Times New Roman" w:eastAsia="Times New Roman" w:hAnsi="Times New Roman" w:cs="Times New Roman"/>
          <w:sz w:val="24"/>
          <w:szCs w:val="24"/>
          <w:lang w:eastAsia="hr-HR"/>
        </w:rPr>
        <w:t>najkasnije do roka određenog za dostavu ponuda koji je naznačen u sustavu EOJN RH, staviti na raspolaganje na isti način kao i poziv, bez navođenja podataka o podnositelju zahtjeva te se po potrebi produljuje rok za dostavu ponude.</w:t>
      </w:r>
    </w:p>
    <w:p w:rsidR="00007583" w:rsidRPr="00007583" w:rsidRDefault="00007583" w:rsidP="00007583">
      <w:pPr>
        <w:suppressAutoHyphens/>
        <w:spacing w:before="40" w:beforeAutospacing="0"/>
        <w:jc w:val="both"/>
        <w:rPr>
          <w:rFonts w:ascii="Times New Roman" w:eastAsia="Arial" w:hAnsi="Times New Roman" w:cs="Times New Roman"/>
          <w:sz w:val="24"/>
          <w:szCs w:val="24"/>
          <w:lang w:eastAsia="hr-HR"/>
        </w:rPr>
      </w:pPr>
    </w:p>
    <w:p w:rsidR="00007583" w:rsidRPr="00007583" w:rsidRDefault="00007583" w:rsidP="00007583">
      <w:pPr>
        <w:numPr>
          <w:ilvl w:val="0"/>
          <w:numId w:val="5"/>
        </w:numPr>
        <w:suppressAutoHyphens/>
        <w:spacing w:beforeAutospacing="0"/>
        <w:contextualSpacing/>
        <w:rPr>
          <w:rFonts w:ascii="Times New Roman" w:eastAsia="Arial" w:hAnsi="Times New Roman" w:cs="Times New Roman"/>
          <w:b/>
          <w:bCs/>
          <w:sz w:val="24"/>
          <w:szCs w:val="24"/>
          <w:lang w:eastAsia="hr-HR"/>
        </w:rPr>
      </w:pPr>
      <w:r w:rsidRPr="00007583">
        <w:rPr>
          <w:rFonts w:ascii="Times New Roman" w:eastAsia="Arial" w:hAnsi="Times New Roman" w:cs="Times New Roman"/>
          <w:b/>
          <w:bCs/>
          <w:color w:val="7030A0"/>
          <w:sz w:val="24"/>
          <w:szCs w:val="24"/>
          <w:lang w:eastAsia="hr-HR"/>
        </w:rPr>
        <w:t>PONUDA</w:t>
      </w:r>
    </w:p>
    <w:p w:rsidR="00007583" w:rsidRPr="00007583" w:rsidRDefault="00007583" w:rsidP="00007583">
      <w:pPr>
        <w:suppressAutoHyphens/>
        <w:spacing w:beforeAutospacing="0"/>
        <w:ind w:left="360"/>
        <w:rPr>
          <w:rFonts w:ascii="Times New Roman" w:eastAsia="Arial" w:hAnsi="Times New Roman" w:cs="Times New Roman"/>
          <w:b/>
          <w:bCs/>
          <w:sz w:val="24"/>
          <w:szCs w:val="24"/>
          <w:lang w:eastAsia="hr-HR"/>
        </w:rPr>
      </w:pPr>
    </w:p>
    <w:p w:rsidR="00007583" w:rsidRPr="00007583" w:rsidRDefault="00007583" w:rsidP="00007583">
      <w:pPr>
        <w:suppressAutoHyphens/>
        <w:spacing w:beforeAutospacing="0"/>
        <w:ind w:left="36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12.</w:t>
      </w:r>
    </w:p>
    <w:p w:rsidR="00007583" w:rsidRPr="00007583" w:rsidRDefault="00007583" w:rsidP="00007583">
      <w:pPr>
        <w:numPr>
          <w:ilvl w:val="0"/>
          <w:numId w:val="14"/>
        </w:numPr>
        <w:suppressAutoHyphens/>
        <w:spacing w:beforeAutospacing="0"/>
        <w:contextualSpacing/>
        <w:jc w:val="both"/>
        <w:rPr>
          <w:rFonts w:ascii="Times New Roman" w:eastAsia="Arial" w:hAnsi="Times New Roman" w:cs="Times New Roman"/>
          <w:b/>
          <w:bCs/>
          <w:sz w:val="24"/>
          <w:szCs w:val="24"/>
          <w:lang w:eastAsia="hr-HR"/>
        </w:rPr>
      </w:pPr>
      <w:r w:rsidRPr="00007583">
        <w:rPr>
          <w:rFonts w:ascii="Times New Roman" w:eastAsia="Times New Roman" w:hAnsi="Times New Roman" w:cs="Times New Roman"/>
          <w:sz w:val="24"/>
          <w:szCs w:val="24"/>
          <w:lang w:eastAsia="hr-HR"/>
        </w:rPr>
        <w:t xml:space="preserve">Ponuda je izjava volje ponuditelja u pisanom obliku da će isporučiti robu, pružiti usluge ili izvesti radove u skladu s uvjetima i zahtjevima iz Poziva i izrađuje se na hrvatskom jeziku i latiničnom pismu. </w:t>
      </w:r>
    </w:p>
    <w:p w:rsidR="00007583" w:rsidRPr="00007583" w:rsidRDefault="00007583" w:rsidP="00007583">
      <w:pPr>
        <w:numPr>
          <w:ilvl w:val="0"/>
          <w:numId w:val="14"/>
        </w:numPr>
        <w:suppressAutoHyphens/>
        <w:spacing w:beforeAutospacing="0"/>
        <w:contextualSpacing/>
        <w:jc w:val="both"/>
        <w:rPr>
          <w:rFonts w:ascii="Times New Roman" w:eastAsia="Arial" w:hAnsi="Times New Roman" w:cs="Times New Roman"/>
          <w:b/>
          <w:bCs/>
          <w:sz w:val="24"/>
          <w:szCs w:val="24"/>
          <w:lang w:eastAsia="hr-HR"/>
        </w:rPr>
      </w:pPr>
      <w:r w:rsidRPr="00007583">
        <w:rPr>
          <w:rFonts w:ascii="Times New Roman" w:eastAsia="Times New Roman" w:hAnsi="Times New Roman" w:cs="Times New Roman"/>
          <w:sz w:val="24"/>
          <w:szCs w:val="24"/>
          <w:lang w:eastAsia="hr-HR"/>
        </w:rPr>
        <w:t xml:space="preserve">Cijena ponude piše se brojkama u apsolutnom iznosu i izražava se u </w:t>
      </w:r>
      <w:r w:rsidRPr="00007583">
        <w:rPr>
          <w:rFonts w:ascii="Times New Roman" w:eastAsia="Times New Roman" w:hAnsi="Times New Roman" w:cs="Times New Roman"/>
          <w:color w:val="000000" w:themeColor="text1"/>
          <w:sz w:val="24"/>
          <w:szCs w:val="24"/>
          <w:lang w:eastAsia="hr-HR"/>
        </w:rPr>
        <w:t>eurima</w:t>
      </w:r>
      <w:r w:rsidRPr="00007583">
        <w:rPr>
          <w:rFonts w:ascii="Times New Roman" w:eastAsia="Times New Roman" w:hAnsi="Times New Roman" w:cs="Times New Roman"/>
          <w:sz w:val="24"/>
          <w:szCs w:val="24"/>
          <w:lang w:eastAsia="hr-HR"/>
        </w:rPr>
        <w:t>.</w:t>
      </w:r>
    </w:p>
    <w:p w:rsidR="00007583" w:rsidRPr="00007583" w:rsidRDefault="00007583" w:rsidP="00007583">
      <w:pPr>
        <w:numPr>
          <w:ilvl w:val="0"/>
          <w:numId w:val="14"/>
        </w:numPr>
        <w:suppressAutoHyphens/>
        <w:spacing w:beforeAutospacing="0"/>
        <w:contextualSpacing/>
        <w:jc w:val="both"/>
        <w:rPr>
          <w:rFonts w:ascii="Times New Roman" w:eastAsia="Arial" w:hAnsi="Times New Roman" w:cs="Times New Roman"/>
          <w:b/>
          <w:bCs/>
          <w:sz w:val="24"/>
          <w:szCs w:val="24"/>
          <w:lang w:eastAsia="hr-HR"/>
        </w:rPr>
      </w:pPr>
      <w:r w:rsidRPr="00007583">
        <w:rPr>
          <w:rFonts w:ascii="Times New Roman" w:eastAsia="Times New Roman" w:hAnsi="Times New Roman" w:cs="Times New Roman"/>
          <w:sz w:val="24"/>
          <w:szCs w:val="24"/>
          <w:lang w:eastAsia="hr-HR"/>
        </w:rPr>
        <w:t>Pri izradi ponude ponuditelj se mora pridržavati zahtjeva i uvjeta iz Poziva te ne smije mijenjati ni nadopunjavati tekst dokumentacije o nabavi.</w:t>
      </w:r>
    </w:p>
    <w:p w:rsidR="00007583" w:rsidRPr="00007583" w:rsidRDefault="00007583" w:rsidP="00007583">
      <w:pPr>
        <w:numPr>
          <w:ilvl w:val="0"/>
          <w:numId w:val="14"/>
        </w:numPr>
        <w:suppressAutoHyphens/>
        <w:spacing w:beforeAutospacing="0"/>
        <w:contextualSpacing/>
        <w:jc w:val="both"/>
        <w:rPr>
          <w:rFonts w:ascii="Times New Roman" w:eastAsia="Arial" w:hAnsi="Times New Roman" w:cs="Times New Roman"/>
          <w:b/>
          <w:bCs/>
          <w:sz w:val="24"/>
          <w:szCs w:val="24"/>
          <w:lang w:eastAsia="hr-HR"/>
        </w:rPr>
      </w:pPr>
      <w:r w:rsidRPr="00007583">
        <w:rPr>
          <w:rFonts w:ascii="Times New Roman" w:eastAsia="Times New Roman" w:hAnsi="Times New Roman" w:cs="Times New Roman"/>
          <w:sz w:val="24"/>
          <w:szCs w:val="24"/>
          <w:lang w:eastAsia="hr-HR"/>
        </w:rPr>
        <w:t>Ponude za postupke jednostavne nabave iz članka 5. stavka 1. dostavljaju se elektroničkim sredstvima komunikacije, poštom, kurirskom službom ili osobnom dostavom, a ponude za postupke jednostavne nabave iz članka 5. stavak 2. i članaka 6. i 7. ovoga Pravilnika, dostavljaju se putem modula jednostavne nabave u EOJN RH.</w:t>
      </w:r>
    </w:p>
    <w:p w:rsidR="00007583" w:rsidRPr="00007583" w:rsidRDefault="00007583" w:rsidP="00007583">
      <w:pPr>
        <w:numPr>
          <w:ilvl w:val="0"/>
          <w:numId w:val="14"/>
        </w:numPr>
        <w:suppressAutoHyphens/>
        <w:spacing w:beforeAutospacing="0"/>
        <w:contextualSpacing/>
        <w:jc w:val="both"/>
        <w:rPr>
          <w:rFonts w:ascii="Times New Roman" w:eastAsia="Arial" w:hAnsi="Times New Roman" w:cs="Times New Roman"/>
          <w:b/>
          <w:bCs/>
          <w:sz w:val="24"/>
          <w:szCs w:val="24"/>
          <w:lang w:eastAsia="hr-HR"/>
        </w:rPr>
      </w:pPr>
      <w:r w:rsidRPr="00007583">
        <w:rPr>
          <w:rFonts w:ascii="Times New Roman" w:eastAsia="Times New Roman" w:hAnsi="Times New Roman" w:cs="Times New Roman"/>
          <w:sz w:val="24"/>
          <w:szCs w:val="24"/>
          <w:lang w:eastAsia="hr-HR"/>
        </w:rPr>
        <w:t>U roku za dostavu ponude ponuditelj može izmijeniti svoju ponudu ili od nje odustati.</w:t>
      </w:r>
    </w:p>
    <w:p w:rsidR="00007583" w:rsidRPr="00007583" w:rsidRDefault="00007583" w:rsidP="00007583">
      <w:pPr>
        <w:numPr>
          <w:ilvl w:val="0"/>
          <w:numId w:val="14"/>
        </w:numPr>
        <w:suppressAutoHyphens/>
        <w:spacing w:beforeAutospacing="0"/>
        <w:contextualSpacing/>
        <w:jc w:val="both"/>
        <w:rPr>
          <w:rFonts w:ascii="Times New Roman" w:eastAsia="Arial" w:hAnsi="Times New Roman" w:cs="Times New Roman"/>
          <w:b/>
          <w:bCs/>
          <w:sz w:val="24"/>
          <w:szCs w:val="24"/>
          <w:lang w:eastAsia="hr-HR"/>
        </w:rPr>
      </w:pPr>
      <w:r w:rsidRPr="00007583">
        <w:rPr>
          <w:rFonts w:ascii="Times New Roman" w:eastAsia="Times New Roman" w:hAnsi="Times New Roman" w:cs="Times New Roman"/>
          <w:sz w:val="24"/>
          <w:szCs w:val="24"/>
          <w:lang w:eastAsia="hr-HR"/>
        </w:rPr>
        <w:t>Ako ponuditelj tijekom roka za dostavu ponuda mijenja ponudu, smatra se da je ponuda dostavljena u trenutku dostave posljednje izmjene ponude.</w:t>
      </w:r>
    </w:p>
    <w:p w:rsidR="00007583" w:rsidRPr="00007583" w:rsidRDefault="00007583" w:rsidP="00007583">
      <w:pPr>
        <w:numPr>
          <w:ilvl w:val="0"/>
          <w:numId w:val="14"/>
        </w:numPr>
        <w:suppressAutoHyphens/>
        <w:spacing w:beforeAutospacing="0"/>
        <w:contextualSpacing/>
        <w:jc w:val="both"/>
        <w:rPr>
          <w:rFonts w:ascii="Times New Roman" w:eastAsia="Arial" w:hAnsi="Times New Roman" w:cs="Times New Roman"/>
          <w:b/>
          <w:bCs/>
          <w:sz w:val="24"/>
          <w:szCs w:val="24"/>
          <w:lang w:eastAsia="hr-HR"/>
        </w:rPr>
      </w:pPr>
      <w:r w:rsidRPr="00007583">
        <w:rPr>
          <w:rFonts w:ascii="Times New Roman" w:eastAsia="Times New Roman" w:hAnsi="Times New Roman" w:cs="Times New Roman"/>
          <w:sz w:val="24"/>
          <w:szCs w:val="24"/>
          <w:lang w:eastAsia="hr-HR"/>
        </w:rPr>
        <w:t>Nakon isteka roka za dostavu ponuda, ponuda ili konačna ponuda se ne smije mijenjati.</w:t>
      </w:r>
    </w:p>
    <w:p w:rsidR="00007583" w:rsidRPr="00007583" w:rsidRDefault="00007583" w:rsidP="00007583">
      <w:pPr>
        <w:numPr>
          <w:ilvl w:val="0"/>
          <w:numId w:val="14"/>
        </w:numPr>
        <w:suppressAutoHyphens/>
        <w:spacing w:beforeAutospacing="0"/>
        <w:contextualSpacing/>
        <w:jc w:val="both"/>
        <w:rPr>
          <w:rFonts w:ascii="Times New Roman" w:eastAsia="Arial" w:hAnsi="Times New Roman" w:cs="Times New Roman"/>
          <w:b/>
          <w:bCs/>
          <w:sz w:val="24"/>
          <w:szCs w:val="24"/>
          <w:lang w:eastAsia="hr-HR"/>
        </w:rPr>
      </w:pPr>
      <w:r w:rsidRPr="00007583">
        <w:rPr>
          <w:rFonts w:ascii="Times New Roman" w:eastAsia="Times New Roman" w:hAnsi="Times New Roman" w:cs="Times New Roman"/>
          <w:sz w:val="24"/>
          <w:szCs w:val="24"/>
          <w:lang w:eastAsia="hr-HR"/>
        </w:rPr>
        <w:t>Ponuda obvezuje ponuditelja do isteka roka valjanosti ponude, a na zahtjev Naručitelja ponuditelj može produžiti rok valjanosti svoje ponude.</w:t>
      </w:r>
    </w:p>
    <w:p w:rsidR="00007583" w:rsidRPr="00007583" w:rsidRDefault="00007583" w:rsidP="00007583">
      <w:pPr>
        <w:numPr>
          <w:ilvl w:val="0"/>
          <w:numId w:val="14"/>
        </w:numPr>
        <w:suppressAutoHyphens/>
        <w:spacing w:beforeAutospacing="0"/>
        <w:contextualSpacing/>
        <w:jc w:val="both"/>
        <w:rPr>
          <w:rFonts w:ascii="Times New Roman" w:eastAsia="Times New Roman" w:hAnsi="Times New Roman" w:cs="Times New Roman"/>
          <w:sz w:val="24"/>
          <w:szCs w:val="24"/>
          <w:lang w:eastAsia="hr-HR"/>
        </w:rPr>
      </w:pPr>
      <w:r w:rsidRPr="00007583">
        <w:rPr>
          <w:rFonts w:ascii="Times New Roman" w:eastAsia="Times New Roman" w:hAnsi="Times New Roman" w:cs="Times New Roman"/>
          <w:sz w:val="24"/>
          <w:szCs w:val="24"/>
          <w:lang w:eastAsia="hr-HR"/>
        </w:rPr>
        <w:lastRenderedPageBreak/>
        <w:t>Smatra se da ponuda dostavljena elektroničkim sredstvima komunikacije obvezuje ponuditelja u roku valjanosti ponude neovisno o tome je li potpisana ili nije te Naručitelj ne smije odbiti takvu ponudu samo zbog toga razlog</w:t>
      </w:r>
    </w:p>
    <w:p w:rsidR="00007583" w:rsidRPr="00007583" w:rsidRDefault="00007583" w:rsidP="00007583">
      <w:pPr>
        <w:tabs>
          <w:tab w:val="left" w:pos="6045"/>
        </w:tabs>
        <w:suppressAutoHyphens/>
        <w:spacing w:beforeAutospacing="0"/>
        <w:ind w:left="720"/>
        <w:contextualSpacing/>
        <w:jc w:val="both"/>
        <w:rPr>
          <w:rFonts w:ascii="Times New Roman" w:eastAsia="Arial" w:hAnsi="Times New Roman" w:cs="Times New Roman"/>
          <w:b/>
          <w:bCs/>
          <w:sz w:val="24"/>
          <w:szCs w:val="24"/>
          <w:lang w:eastAsia="hr-HR"/>
        </w:rPr>
      </w:pPr>
    </w:p>
    <w:p w:rsidR="00007583" w:rsidRPr="00007583" w:rsidRDefault="00007583" w:rsidP="00007583">
      <w:pPr>
        <w:tabs>
          <w:tab w:val="left" w:pos="6045"/>
        </w:tabs>
        <w:suppressAutoHyphens/>
        <w:spacing w:beforeAutospacing="0"/>
        <w:ind w:left="720"/>
        <w:contextualSpacing/>
        <w:jc w:val="both"/>
        <w:rPr>
          <w:rFonts w:ascii="Times New Roman" w:eastAsia="Arial" w:hAnsi="Times New Roman" w:cs="Times New Roman"/>
          <w:b/>
          <w:bCs/>
          <w:sz w:val="24"/>
          <w:szCs w:val="24"/>
          <w:lang w:eastAsia="hr-HR"/>
        </w:rPr>
      </w:pPr>
    </w:p>
    <w:p w:rsidR="00007583" w:rsidRPr="00007583" w:rsidRDefault="00007583" w:rsidP="00007583">
      <w:pPr>
        <w:numPr>
          <w:ilvl w:val="0"/>
          <w:numId w:val="5"/>
        </w:numPr>
        <w:suppressAutoHyphens/>
        <w:spacing w:beforeAutospacing="0"/>
        <w:contextualSpacing/>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 xml:space="preserve">OTVARANJE, PREGLED I OCJENA PONUDE </w:t>
      </w:r>
    </w:p>
    <w:p w:rsidR="00007583" w:rsidRPr="00007583" w:rsidRDefault="00007583" w:rsidP="00007583">
      <w:pPr>
        <w:suppressAutoHyphens/>
        <w:spacing w:beforeAutospacing="0"/>
        <w:ind w:left="1080"/>
        <w:contextualSpacing/>
        <w:rPr>
          <w:rFonts w:ascii="Times New Roman" w:eastAsia="Arial" w:hAnsi="Times New Roman" w:cs="Times New Roman"/>
          <w:b/>
          <w:bCs/>
          <w:sz w:val="24"/>
          <w:szCs w:val="24"/>
          <w:lang w:eastAsia="hr-HR"/>
        </w:rPr>
      </w:pPr>
    </w:p>
    <w:p w:rsidR="00007583" w:rsidRPr="00007583" w:rsidRDefault="00007583" w:rsidP="00007583">
      <w:pPr>
        <w:suppressAutoHyphens/>
        <w:spacing w:beforeAutospacing="0"/>
        <w:jc w:val="center"/>
        <w:rPr>
          <w:rFonts w:ascii="Times New Roman" w:eastAsia="Arial" w:hAnsi="Times New Roman" w:cs="Times New Roman"/>
          <w:b/>
          <w:bCs/>
          <w:i/>
          <w:iCs/>
          <w:sz w:val="24"/>
          <w:szCs w:val="24"/>
          <w:lang w:eastAsia="hr-HR"/>
        </w:rPr>
      </w:pPr>
      <w:r w:rsidRPr="00007583">
        <w:rPr>
          <w:rFonts w:ascii="Times New Roman" w:eastAsia="Arial" w:hAnsi="Times New Roman" w:cs="Times New Roman"/>
          <w:b/>
          <w:bCs/>
          <w:i/>
          <w:iCs/>
          <w:sz w:val="24"/>
          <w:szCs w:val="24"/>
          <w:lang w:eastAsia="hr-HR"/>
        </w:rPr>
        <w:t>Otvaranje ponuda</w:t>
      </w:r>
    </w:p>
    <w:p w:rsidR="00007583" w:rsidRPr="00007583" w:rsidRDefault="00007583" w:rsidP="00007583">
      <w:pPr>
        <w:suppressAutoHyphens/>
        <w:spacing w:before="40" w:beforeAutospacing="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13.</w:t>
      </w:r>
    </w:p>
    <w:p w:rsidR="00007583" w:rsidRPr="00007583" w:rsidRDefault="00007583" w:rsidP="00007583">
      <w:pPr>
        <w:numPr>
          <w:ilvl w:val="0"/>
          <w:numId w:val="12"/>
        </w:numPr>
        <w:suppressAutoHyphens/>
        <w:spacing w:before="40" w:beforeAutospacing="0"/>
        <w:contextualSpacing/>
        <w:jc w:val="both"/>
        <w:rPr>
          <w:rFonts w:ascii="Times New Roman" w:eastAsia="Arial" w:hAnsi="Times New Roman" w:cs="Times New Roman"/>
          <w:b/>
          <w:bCs/>
          <w:sz w:val="24"/>
          <w:szCs w:val="24"/>
          <w:lang w:eastAsia="hr-HR"/>
        </w:rPr>
      </w:pPr>
      <w:r w:rsidRPr="00007583">
        <w:rPr>
          <w:rFonts w:ascii="Times New Roman" w:eastAsia="Arial" w:hAnsi="Times New Roman" w:cs="Times New Roman"/>
          <w:sz w:val="24"/>
          <w:szCs w:val="24"/>
          <w:lang w:eastAsia="hr-HR"/>
        </w:rPr>
        <w:t>U postupcima</w:t>
      </w:r>
      <w:r w:rsidRPr="00007583">
        <w:rPr>
          <w:rFonts w:ascii="Times New Roman" w:eastAsia="Arial" w:hAnsi="Times New Roman" w:cs="Times New Roman"/>
          <w:b/>
          <w:bCs/>
          <w:sz w:val="24"/>
          <w:szCs w:val="24"/>
          <w:lang w:eastAsia="hr-HR"/>
        </w:rPr>
        <w:t xml:space="preserve"> </w:t>
      </w:r>
      <w:r w:rsidRPr="00007583">
        <w:rPr>
          <w:rFonts w:ascii="Times New Roman" w:eastAsia="Arial" w:hAnsi="Times New Roman" w:cs="Times New Roman"/>
          <w:color w:val="000000" w:themeColor="text1"/>
          <w:sz w:val="24"/>
          <w:szCs w:val="24"/>
          <w:lang w:eastAsia="hr-HR"/>
        </w:rPr>
        <w:t xml:space="preserve">jednostavne nabave iz članka 6. ovoga Pravilnika otvaranje ponuda nije javno, a otvara ih </w:t>
      </w:r>
      <w:r w:rsidRPr="00007583">
        <w:rPr>
          <w:rFonts w:ascii="Times New Roman" w:eastAsia="Arial" w:hAnsi="Times New Roman" w:cs="Times New Roman"/>
          <w:sz w:val="24"/>
          <w:szCs w:val="24"/>
          <w:lang w:eastAsia="hr-HR"/>
        </w:rPr>
        <w:t xml:space="preserve">najmanje jedan član Povjerenstva. </w:t>
      </w:r>
    </w:p>
    <w:p w:rsidR="00007583" w:rsidRPr="00007583" w:rsidRDefault="00007583" w:rsidP="00007583">
      <w:pPr>
        <w:numPr>
          <w:ilvl w:val="0"/>
          <w:numId w:val="12"/>
        </w:numPr>
        <w:suppressAutoHyphens/>
        <w:spacing w:before="40" w:beforeAutospacing="0"/>
        <w:contextualSpacing/>
        <w:jc w:val="both"/>
        <w:rPr>
          <w:rFonts w:ascii="Times New Roman" w:eastAsia="Arial" w:hAnsi="Times New Roman" w:cs="Times New Roman"/>
          <w:b/>
          <w:bCs/>
          <w:sz w:val="24"/>
          <w:szCs w:val="24"/>
          <w:lang w:eastAsia="hr-HR"/>
        </w:rPr>
      </w:pPr>
      <w:r w:rsidRPr="00007583">
        <w:rPr>
          <w:rFonts w:ascii="Times New Roman" w:eastAsia="Arial" w:hAnsi="Times New Roman" w:cs="Times New Roman"/>
          <w:sz w:val="24"/>
          <w:szCs w:val="24"/>
          <w:lang w:eastAsia="hr-HR"/>
        </w:rPr>
        <w:t>U postupcima</w:t>
      </w:r>
      <w:r w:rsidRPr="00007583">
        <w:rPr>
          <w:rFonts w:ascii="Times New Roman" w:eastAsia="Arial" w:hAnsi="Times New Roman" w:cs="Times New Roman"/>
          <w:b/>
          <w:bCs/>
          <w:sz w:val="24"/>
          <w:szCs w:val="24"/>
          <w:lang w:eastAsia="hr-HR"/>
        </w:rPr>
        <w:t xml:space="preserve"> </w:t>
      </w:r>
      <w:r w:rsidRPr="00007583">
        <w:rPr>
          <w:rFonts w:ascii="Times New Roman" w:eastAsia="Arial" w:hAnsi="Times New Roman" w:cs="Times New Roman"/>
          <w:color w:val="000000" w:themeColor="text1"/>
          <w:sz w:val="24"/>
          <w:szCs w:val="24"/>
          <w:lang w:eastAsia="hr-HR"/>
        </w:rPr>
        <w:t xml:space="preserve">jednostavne nabave iz članaka 7. stavka 1. ovoga Pravilnika otvaranje ponuda je javno, a otvara ih </w:t>
      </w:r>
      <w:r w:rsidRPr="00007583">
        <w:rPr>
          <w:rFonts w:ascii="Times New Roman" w:eastAsia="Arial" w:hAnsi="Times New Roman" w:cs="Times New Roman"/>
          <w:sz w:val="24"/>
          <w:szCs w:val="24"/>
          <w:lang w:eastAsia="hr-HR"/>
        </w:rPr>
        <w:t>najmanje jedan član Povjerenstva.</w:t>
      </w:r>
    </w:p>
    <w:p w:rsidR="00007583" w:rsidRPr="00007583" w:rsidRDefault="00007583" w:rsidP="00007583">
      <w:pPr>
        <w:numPr>
          <w:ilvl w:val="0"/>
          <w:numId w:val="12"/>
        </w:numPr>
        <w:suppressAutoHyphens/>
        <w:spacing w:before="40" w:beforeAutospacing="0"/>
        <w:contextualSpacing/>
        <w:jc w:val="both"/>
        <w:rPr>
          <w:rFonts w:ascii="Times New Roman" w:eastAsia="Arial" w:hAnsi="Times New Roman" w:cs="Times New Roman"/>
          <w:b/>
          <w:bCs/>
          <w:sz w:val="24"/>
          <w:szCs w:val="24"/>
          <w:lang w:eastAsia="hr-HR"/>
        </w:rPr>
      </w:pPr>
      <w:r w:rsidRPr="00007583">
        <w:rPr>
          <w:rFonts w:ascii="Times New Roman" w:eastAsia="Times New Roman" w:hAnsi="Times New Roman" w:cs="Times New Roman"/>
          <w:sz w:val="24"/>
          <w:szCs w:val="24"/>
          <w:lang w:eastAsia="hr-HR"/>
        </w:rPr>
        <w:t>Javnom otvaranju ponuda smiju prisustvovati ovlašteni predstavnici ponuditelja i druge osobe.</w:t>
      </w:r>
    </w:p>
    <w:p w:rsidR="00007583" w:rsidRPr="00007583" w:rsidRDefault="00007583" w:rsidP="00007583">
      <w:pPr>
        <w:suppressAutoHyphens/>
        <w:spacing w:before="40" w:beforeAutospacing="0"/>
        <w:ind w:left="720"/>
        <w:contextualSpacing/>
        <w:jc w:val="both"/>
        <w:rPr>
          <w:rFonts w:ascii="Times New Roman" w:eastAsia="Arial" w:hAnsi="Times New Roman" w:cs="Times New Roman"/>
          <w:b/>
          <w:bCs/>
          <w:sz w:val="24"/>
          <w:szCs w:val="24"/>
          <w:lang w:eastAsia="hr-HR"/>
        </w:rPr>
      </w:pPr>
    </w:p>
    <w:p w:rsidR="00007583" w:rsidRPr="00007583" w:rsidRDefault="00007583" w:rsidP="00007583">
      <w:pPr>
        <w:suppressAutoHyphens/>
        <w:spacing w:before="40" w:beforeAutospacing="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14.</w:t>
      </w:r>
    </w:p>
    <w:p w:rsidR="00007583" w:rsidRPr="00007583" w:rsidRDefault="00007583" w:rsidP="00007583">
      <w:pPr>
        <w:numPr>
          <w:ilvl w:val="0"/>
          <w:numId w:val="11"/>
        </w:numPr>
        <w:suppressAutoHyphens/>
        <w:spacing w:before="40" w:beforeAutospacing="0"/>
        <w:contextualSpacing/>
        <w:jc w:val="both"/>
        <w:rPr>
          <w:rFonts w:ascii="Times New Roman" w:eastAsia="Arial" w:hAnsi="Times New Roman" w:cs="Times New Roman"/>
          <w:b/>
          <w:bCs/>
          <w:sz w:val="24"/>
          <w:szCs w:val="24"/>
          <w:lang w:eastAsia="hr-HR"/>
        </w:rPr>
      </w:pPr>
      <w:r w:rsidRPr="00007583">
        <w:rPr>
          <w:rFonts w:ascii="Times New Roman" w:eastAsia="Arial" w:hAnsi="Times New Roman" w:cs="Times New Roman"/>
          <w:color w:val="1A1A1A"/>
          <w:sz w:val="24"/>
          <w:szCs w:val="24"/>
          <w:lang w:eastAsia="hr-HR"/>
        </w:rPr>
        <w:t xml:space="preserve">Sustav EOJN RH automatski otvara ponude po isteku roka za njihovu dostavu, bez potrebe za intervencijom Naručitelja i pritom generira zapisnik o otvaranju ponuda.  </w:t>
      </w:r>
    </w:p>
    <w:p w:rsidR="00007583" w:rsidRPr="00007583" w:rsidRDefault="00007583" w:rsidP="00007583">
      <w:pPr>
        <w:numPr>
          <w:ilvl w:val="0"/>
          <w:numId w:val="11"/>
        </w:numPr>
        <w:suppressAutoHyphens/>
        <w:spacing w:before="40" w:beforeAutospacing="0"/>
        <w:contextualSpacing/>
        <w:jc w:val="both"/>
        <w:rPr>
          <w:rFonts w:ascii="Times New Roman" w:eastAsia="Arial" w:hAnsi="Times New Roman" w:cs="Times New Roman"/>
          <w:b/>
          <w:bCs/>
          <w:sz w:val="24"/>
          <w:szCs w:val="24"/>
          <w:lang w:eastAsia="hr-HR"/>
        </w:rPr>
      </w:pPr>
      <w:r w:rsidRPr="00007583">
        <w:rPr>
          <w:rFonts w:ascii="Times New Roman" w:eastAsia="Arial" w:hAnsi="Times New Roman" w:cs="Times New Roman"/>
          <w:color w:val="1A1A1A"/>
          <w:sz w:val="24"/>
          <w:szCs w:val="24"/>
          <w:lang w:eastAsia="hr-HR"/>
        </w:rPr>
        <w:t>U slučajevima kada se zahtijeva dostava dijelova ponude fizičkim putem (npr. jamstva ili uzorci), sustav otvara samo elektroničke dijelove ponuda, dok se pristigli fizički dijelovi moraju evidentirati u zapisniku generiranom u sustavu EOJN RH. </w:t>
      </w:r>
    </w:p>
    <w:p w:rsidR="00007583" w:rsidRPr="00007583" w:rsidRDefault="00007583" w:rsidP="00007583">
      <w:pPr>
        <w:suppressAutoHyphens/>
        <w:spacing w:before="40" w:beforeAutospacing="0"/>
        <w:ind w:left="720"/>
        <w:contextualSpacing/>
        <w:jc w:val="both"/>
        <w:rPr>
          <w:rFonts w:ascii="Times New Roman" w:eastAsia="Arial" w:hAnsi="Times New Roman" w:cs="Times New Roman"/>
          <w:color w:val="1A1A1A"/>
          <w:sz w:val="24"/>
          <w:szCs w:val="24"/>
          <w:lang w:eastAsia="hr-HR"/>
        </w:rPr>
      </w:pPr>
    </w:p>
    <w:p w:rsidR="00007583" w:rsidRPr="00007583" w:rsidRDefault="00007583" w:rsidP="00007583">
      <w:pPr>
        <w:suppressAutoHyphens/>
        <w:spacing w:before="40" w:beforeAutospacing="0"/>
        <w:jc w:val="center"/>
        <w:rPr>
          <w:rFonts w:ascii="Times New Roman" w:eastAsia="Arial" w:hAnsi="Times New Roman" w:cs="Times New Roman"/>
          <w:b/>
          <w:bCs/>
          <w:i/>
          <w:iCs/>
          <w:color w:val="1A1A1A"/>
          <w:sz w:val="24"/>
          <w:szCs w:val="24"/>
          <w:lang w:eastAsia="hr-HR"/>
        </w:rPr>
      </w:pPr>
      <w:r w:rsidRPr="00007583">
        <w:rPr>
          <w:rFonts w:ascii="Times New Roman" w:eastAsia="Arial" w:hAnsi="Times New Roman" w:cs="Times New Roman"/>
          <w:b/>
          <w:bCs/>
          <w:i/>
          <w:iCs/>
          <w:color w:val="1A1A1A"/>
          <w:sz w:val="24"/>
          <w:szCs w:val="24"/>
          <w:lang w:eastAsia="hr-HR"/>
        </w:rPr>
        <w:t>Pregled i ocjena ponuda</w:t>
      </w:r>
    </w:p>
    <w:p w:rsidR="00007583" w:rsidRPr="00007583" w:rsidRDefault="00007583" w:rsidP="00007583">
      <w:pPr>
        <w:suppressAutoHyphens/>
        <w:spacing w:beforeAutospacing="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15.</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Nakon otvaranja ponuda pregled i ocjena pristiglih ponuda provodi se isključivo putem sustava EOJN RH.</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Tijekom pregleda i ocjene ponuda, Naručitelj isključivo komunicira s gospodarskim subjektima koji su podnijeli ponudu putem EOJN RH i može tražiti pojašnjenja ponude, prihvat računske greške, dostavu dokaza, dodatnu dokumentaciju, produljenje roka valjanosti ponude i dr.</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 xml:space="preserve">Za slučaj da je u postupku jednostavne nabave omogućeno pregovaranje oko cijena ili uvjeta u ponudi, putem EOJN RH Naručitelj može tražiti revidiranu ponudu ponuditelja.  </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Ponuditelj odgovara na zahtjeve putem EOJN RH.</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 xml:space="preserve">Na osnovi rezultata pregleda i ocjene ponuda te kriterija za odabir ponude donosi se odluka o odabiru/poništenju, a najkasnije u roku od petnaest (15) dana od isteka roka za dostavu ponuda, osim ako se tijekom pregleda i ocjene ponuda utvrdi potreba za dodatnim rokovima zbog razjašnjenja, upotpune ili dostave nužnih informacija ili dokumentacije koje treba dostaviti gospodarski subjekt. </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 xml:space="preserve">Odluka o odabiru/poništenju javno se objavljuje uz generiranje zapisnika o pregledu i ocjeni ponuda na EOJN RH. </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Zapisnik o pregledu i ocjeni ponuda potpisuju članovi Povjerenstva, a odluku o odabiru/poništenju ravnatelj na prijedlog Povjerenstva.</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Times New Roman" w:hAnsi="Times New Roman" w:cs="Times New Roman"/>
          <w:sz w:val="24"/>
          <w:szCs w:val="24"/>
          <w:lang w:eastAsia="hr-HR"/>
        </w:rPr>
        <w:t>Naručitelj ne smije sklopiti ugovor o javnoj nabavi ili ispostaviti narudžbenicu u roku od</w:t>
      </w:r>
      <w:r w:rsidRPr="00007583">
        <w:rPr>
          <w:rFonts w:ascii="Times New Roman" w:eastAsia="Times New Roman" w:hAnsi="Times New Roman" w:cs="Times New Roman"/>
          <w:color w:val="000000" w:themeColor="text1"/>
          <w:sz w:val="24"/>
          <w:szCs w:val="24"/>
          <w:lang w:eastAsia="hr-HR"/>
        </w:rPr>
        <w:t xml:space="preserve"> tri (3) radna </w:t>
      </w:r>
      <w:r w:rsidRPr="00007583">
        <w:rPr>
          <w:rFonts w:ascii="Times New Roman" w:eastAsia="Times New Roman" w:hAnsi="Times New Roman" w:cs="Times New Roman"/>
          <w:sz w:val="24"/>
          <w:szCs w:val="24"/>
          <w:lang w:eastAsia="hr-HR"/>
        </w:rPr>
        <w:t>dana od dana dostave odluke o odabiru (u daljnjem tekstu: rok mirovanja).</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Times New Roman" w:hAnsi="Times New Roman" w:cs="Times New Roman"/>
          <w:sz w:val="24"/>
          <w:szCs w:val="24"/>
          <w:lang w:eastAsia="hr-HR"/>
        </w:rPr>
        <w:t>Rok mirovanja ne primjenjuje se ako je u postupku jednostavne nabave sudjelovao samo jedan ponuditelj čija je ponuda ujedno i odabrana.</w:t>
      </w:r>
    </w:p>
    <w:p w:rsidR="00007583" w:rsidRPr="00007583" w:rsidRDefault="00007583" w:rsidP="00007583">
      <w:pPr>
        <w:numPr>
          <w:ilvl w:val="0"/>
          <w:numId w:val="13"/>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lastRenderedPageBreak/>
        <w:t>Odluka o odabiru/poništenju, postaje izvršna.</w:t>
      </w:r>
    </w:p>
    <w:p w:rsidR="00007583" w:rsidRPr="00007583" w:rsidRDefault="00007583" w:rsidP="00007583">
      <w:pPr>
        <w:suppressAutoHyphens/>
        <w:spacing w:beforeAutospacing="0"/>
        <w:ind w:left="720"/>
        <w:contextualSpacing/>
        <w:rPr>
          <w:rFonts w:ascii="Times New Roman" w:eastAsia="Arial" w:hAnsi="Times New Roman" w:cs="Times New Roman"/>
          <w:sz w:val="24"/>
          <w:szCs w:val="24"/>
          <w:lang w:eastAsia="hr-HR"/>
        </w:rPr>
      </w:pPr>
    </w:p>
    <w:p w:rsidR="00007583" w:rsidRPr="00007583" w:rsidRDefault="00007583" w:rsidP="00007583">
      <w:pPr>
        <w:numPr>
          <w:ilvl w:val="0"/>
          <w:numId w:val="18"/>
        </w:numPr>
        <w:shd w:val="clear" w:color="auto" w:fill="FFFFFF" w:themeFill="background1"/>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 xml:space="preserve">istekom roka mirovanja, ako prigovor nije izjavljen   </w:t>
      </w:r>
    </w:p>
    <w:p w:rsidR="00007583" w:rsidRPr="00007583" w:rsidRDefault="00007583" w:rsidP="00007583">
      <w:pPr>
        <w:numPr>
          <w:ilvl w:val="0"/>
          <w:numId w:val="18"/>
        </w:numPr>
        <w:shd w:val="clear" w:color="auto" w:fill="FFFFFF" w:themeFill="background1"/>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Times New Roman" w:hAnsi="Times New Roman" w:cs="Times New Roman"/>
          <w:sz w:val="24"/>
          <w:szCs w:val="24"/>
          <w:lang w:eastAsia="hr-HR"/>
        </w:rPr>
        <w:t>dostavom odluke strankama kojom se prigovor odbacuje, odbija ili se obustavlja postupak, ako je na odluku izjavljen prigovor</w:t>
      </w:r>
    </w:p>
    <w:p w:rsidR="00007583" w:rsidRPr="00007583" w:rsidRDefault="00007583" w:rsidP="00007583">
      <w:pPr>
        <w:numPr>
          <w:ilvl w:val="0"/>
          <w:numId w:val="18"/>
        </w:numPr>
        <w:shd w:val="clear" w:color="auto" w:fill="FFFFFF" w:themeFill="background1"/>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Times New Roman" w:hAnsi="Times New Roman" w:cs="Times New Roman"/>
          <w:sz w:val="24"/>
          <w:szCs w:val="24"/>
          <w:lang w:eastAsia="hr-HR"/>
        </w:rPr>
        <w:t>dostavom odluke ponuditelju, ako se rok mirovanja ne primjenjuje.</w:t>
      </w:r>
    </w:p>
    <w:p w:rsidR="00007583" w:rsidRPr="00007583" w:rsidRDefault="00007583" w:rsidP="00007583">
      <w:pPr>
        <w:suppressAutoHyphens/>
        <w:spacing w:beforeAutospacing="0"/>
        <w:jc w:val="both"/>
        <w:rPr>
          <w:rFonts w:ascii="Times New Roman" w:eastAsia="Arial" w:hAnsi="Times New Roman" w:cs="Times New Roman"/>
          <w:sz w:val="24"/>
          <w:szCs w:val="24"/>
          <w:lang w:eastAsia="hr-HR"/>
        </w:rPr>
      </w:pPr>
    </w:p>
    <w:p w:rsidR="00007583" w:rsidRPr="00007583" w:rsidRDefault="00007583" w:rsidP="00007583">
      <w:pPr>
        <w:numPr>
          <w:ilvl w:val="0"/>
          <w:numId w:val="5"/>
        </w:numPr>
        <w:suppressAutoHyphens/>
        <w:spacing w:beforeAutospacing="0"/>
        <w:contextualSpacing/>
        <w:jc w:val="both"/>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RAZLOZI ZA PONIŠTENJE POSTUPKA JEDNOSTAVNE NABAVE</w:t>
      </w:r>
    </w:p>
    <w:p w:rsidR="00007583" w:rsidRPr="00007583" w:rsidRDefault="00007583" w:rsidP="00007583">
      <w:pPr>
        <w:suppressAutoHyphens/>
        <w:spacing w:beforeAutospacing="0"/>
        <w:ind w:left="360"/>
        <w:jc w:val="both"/>
        <w:rPr>
          <w:rFonts w:ascii="Times New Roman" w:eastAsia="Arial" w:hAnsi="Times New Roman" w:cs="Times New Roman"/>
          <w:b/>
          <w:bCs/>
          <w:sz w:val="24"/>
          <w:szCs w:val="24"/>
          <w:lang w:eastAsia="hr-HR"/>
        </w:rPr>
      </w:pPr>
    </w:p>
    <w:p w:rsidR="00007583" w:rsidRPr="00007583" w:rsidRDefault="00007583" w:rsidP="00007583">
      <w:pPr>
        <w:suppressAutoHyphens/>
        <w:spacing w:beforeAutospacing="0"/>
        <w:ind w:left="36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16.</w:t>
      </w:r>
    </w:p>
    <w:p w:rsidR="00007583" w:rsidRPr="00007583" w:rsidRDefault="00007583" w:rsidP="00007583">
      <w:pPr>
        <w:suppressAutoHyphens/>
        <w:spacing w:beforeAutospacing="0"/>
        <w:rPr>
          <w:rFonts w:ascii="Times New Roman" w:eastAsia="Times New Roman" w:hAnsi="Times New Roman" w:cs="Times New Roman"/>
          <w:sz w:val="24"/>
          <w:szCs w:val="24"/>
          <w:lang w:eastAsia="hr-HR"/>
        </w:rPr>
      </w:pPr>
      <w:r w:rsidRPr="00007583">
        <w:rPr>
          <w:rFonts w:ascii="Times New Roman" w:eastAsia="Times New Roman" w:hAnsi="Times New Roman" w:cs="Times New Roman"/>
          <w:sz w:val="24"/>
          <w:szCs w:val="24"/>
          <w:lang w:eastAsia="hr-HR"/>
        </w:rPr>
        <w:t xml:space="preserve">             Naručitelj će poništiti postupak jednostavne nabave u slučajevima iz članka 298. ZJN   </w:t>
      </w:r>
    </w:p>
    <w:p w:rsidR="00007583" w:rsidRPr="00007583" w:rsidRDefault="00007583" w:rsidP="00007583">
      <w:pPr>
        <w:suppressAutoHyphens/>
        <w:spacing w:beforeAutospacing="0"/>
        <w:ind w:left="360"/>
        <w:jc w:val="both"/>
        <w:rPr>
          <w:rFonts w:ascii="Times New Roman" w:eastAsia="Times New Roman" w:hAnsi="Times New Roman" w:cs="Times New Roman"/>
          <w:sz w:val="24"/>
          <w:szCs w:val="24"/>
          <w:lang w:eastAsia="hr-HR"/>
        </w:rPr>
      </w:pPr>
      <w:r w:rsidRPr="00007583">
        <w:rPr>
          <w:rFonts w:ascii="Times New Roman" w:eastAsia="Times New Roman" w:hAnsi="Times New Roman" w:cs="Times New Roman"/>
          <w:sz w:val="24"/>
          <w:szCs w:val="24"/>
          <w:lang w:eastAsia="hr-HR"/>
        </w:rPr>
        <w:t xml:space="preserve">       2016.</w:t>
      </w:r>
    </w:p>
    <w:p w:rsidR="00007583" w:rsidRPr="00007583" w:rsidRDefault="00007583" w:rsidP="00007583">
      <w:pPr>
        <w:suppressAutoHyphens/>
        <w:spacing w:beforeAutospacing="0"/>
        <w:ind w:left="360"/>
        <w:jc w:val="both"/>
        <w:rPr>
          <w:rFonts w:ascii="Times New Roman" w:eastAsia="Times New Roman" w:hAnsi="Times New Roman" w:cs="Times New Roman"/>
          <w:sz w:val="24"/>
          <w:szCs w:val="24"/>
          <w:lang w:eastAsia="hr-HR"/>
        </w:rPr>
      </w:pPr>
    </w:p>
    <w:p w:rsidR="00007583" w:rsidRPr="00007583" w:rsidRDefault="00007583" w:rsidP="00007583">
      <w:pPr>
        <w:numPr>
          <w:ilvl w:val="0"/>
          <w:numId w:val="5"/>
        </w:numPr>
        <w:suppressAutoHyphens/>
        <w:spacing w:beforeAutospacing="0"/>
        <w:contextualSpacing/>
        <w:jc w:val="both"/>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SKLAPANJE I IZVRŠENJE UGOVORA/NARUDŽBENICE</w:t>
      </w:r>
    </w:p>
    <w:p w:rsidR="00007583" w:rsidRPr="00007583" w:rsidRDefault="00007583" w:rsidP="00007583">
      <w:pPr>
        <w:suppressAutoHyphens/>
        <w:spacing w:beforeAutospacing="0"/>
        <w:ind w:left="1080"/>
        <w:contextualSpacing/>
        <w:jc w:val="both"/>
        <w:rPr>
          <w:rFonts w:ascii="Times New Roman" w:eastAsia="Arial" w:hAnsi="Times New Roman" w:cs="Times New Roman"/>
          <w:b/>
          <w:bCs/>
          <w:sz w:val="24"/>
          <w:szCs w:val="24"/>
          <w:lang w:eastAsia="hr-HR"/>
        </w:rPr>
      </w:pPr>
    </w:p>
    <w:p w:rsidR="00007583" w:rsidRPr="00007583" w:rsidRDefault="00007583" w:rsidP="00007583">
      <w:pPr>
        <w:suppressAutoHyphens/>
        <w:spacing w:beforeAutospacing="0"/>
        <w:ind w:left="36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17.</w:t>
      </w:r>
    </w:p>
    <w:p w:rsidR="00007583" w:rsidRPr="00007583" w:rsidRDefault="00007583" w:rsidP="00007583">
      <w:pPr>
        <w:numPr>
          <w:ilvl w:val="0"/>
          <w:numId w:val="16"/>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Ugovor mora biti potpisan, a narudžbenica izdana u roku od najdulje pet (5) radnih dana od dana izvršnosti odluke o odabiru u skladu s uvjetima Poziva i odabranom ponudom.</w:t>
      </w:r>
    </w:p>
    <w:p w:rsidR="00007583" w:rsidRPr="00007583" w:rsidRDefault="00007583" w:rsidP="00007583">
      <w:pPr>
        <w:numPr>
          <w:ilvl w:val="0"/>
          <w:numId w:val="16"/>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1A1A1A"/>
          <w:sz w:val="24"/>
          <w:szCs w:val="24"/>
          <w:lang w:eastAsia="hr-HR"/>
        </w:rPr>
        <w:t xml:space="preserve">Ugovor ili narudžbenica moraju biti sklopljeni u skladu s uvjetima Poziva i odabranom ponudom, a </w:t>
      </w:r>
      <w:r w:rsidRPr="00007583">
        <w:rPr>
          <w:rFonts w:ascii="Times New Roman" w:eastAsia="Arial" w:hAnsi="Times New Roman" w:cs="Times New Roman"/>
          <w:color w:val="000000" w:themeColor="text1"/>
          <w:sz w:val="24"/>
          <w:szCs w:val="24"/>
          <w:lang w:eastAsia="hr-HR"/>
        </w:rPr>
        <w:t xml:space="preserve">zadužena osoba Naručitelja koju odredi </w:t>
      </w:r>
      <w:r w:rsidRPr="00007583">
        <w:rPr>
          <w:rFonts w:ascii="Times New Roman" w:eastAsia="Arial" w:hAnsi="Times New Roman" w:cs="Times New Roman"/>
          <w:sz w:val="24"/>
          <w:szCs w:val="24"/>
          <w:lang w:eastAsia="hr-HR"/>
        </w:rPr>
        <w:t xml:space="preserve">ravnatelj, obvezna </w:t>
      </w:r>
      <w:r w:rsidRPr="00007583">
        <w:rPr>
          <w:rFonts w:ascii="Times New Roman" w:eastAsia="Arial" w:hAnsi="Times New Roman" w:cs="Times New Roman"/>
          <w:color w:val="000000" w:themeColor="text1"/>
          <w:sz w:val="24"/>
          <w:szCs w:val="24"/>
          <w:lang w:eastAsia="hr-HR"/>
        </w:rPr>
        <w:t xml:space="preserve">je pratiti je li </w:t>
      </w:r>
      <w:r w:rsidRPr="00007583">
        <w:rPr>
          <w:rFonts w:ascii="Times New Roman" w:eastAsia="Arial" w:hAnsi="Times New Roman" w:cs="Times New Roman"/>
          <w:color w:val="1A1A1A"/>
          <w:sz w:val="24"/>
          <w:szCs w:val="24"/>
          <w:lang w:eastAsia="hr-HR"/>
        </w:rPr>
        <w:t>izvršenje ugovora ili narudžbenice u skladu s uvjetima Poziva i odabranom ponudom.</w:t>
      </w:r>
    </w:p>
    <w:p w:rsidR="00007583" w:rsidRPr="00007583" w:rsidRDefault="00007583" w:rsidP="00007583">
      <w:pPr>
        <w:numPr>
          <w:ilvl w:val="0"/>
          <w:numId w:val="16"/>
        </w:numPr>
        <w:suppressAutoHyphens/>
        <w:spacing w:beforeAutospacing="0"/>
        <w:contextualSpacing/>
        <w:jc w:val="both"/>
        <w:rPr>
          <w:rFonts w:ascii="Times New Roman" w:eastAsia="Arial" w:hAnsi="Times New Roman" w:cs="Times New Roman"/>
          <w:color w:val="EE0000"/>
          <w:sz w:val="24"/>
          <w:szCs w:val="24"/>
          <w:lang w:eastAsia="hr-HR"/>
        </w:rPr>
      </w:pPr>
      <w:r w:rsidRPr="00007583">
        <w:rPr>
          <w:rFonts w:ascii="Times New Roman" w:eastAsia="Arial" w:hAnsi="Times New Roman" w:cs="Times New Roman"/>
          <w:sz w:val="24"/>
          <w:szCs w:val="24"/>
          <w:lang w:eastAsia="hr-HR"/>
        </w:rPr>
        <w:t>Nakon izvršenja ugovora ili narudžbenice i konačne isplate zadužena osoba Naručitelja iz prethodnog stavka, u obvezi je sačiniti izvješće o izvršenju jednostavne nabave.</w:t>
      </w:r>
    </w:p>
    <w:p w:rsidR="00007583" w:rsidRPr="00007583" w:rsidRDefault="00007583" w:rsidP="00007583">
      <w:pPr>
        <w:numPr>
          <w:ilvl w:val="0"/>
          <w:numId w:val="16"/>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Ugovor ili narudžbenicu tijekom njihovog trajanja može se izmijeniti bez provođenje novog postupka jednostavne nabave samo u slučajevima određenim člankom 314. stavkom 1., ZJN 2016., pod uvjetom da ukupna vrijednost s izmjenama ne prelazi pragove iz članka 5. ovoga Pravilnika.</w:t>
      </w:r>
    </w:p>
    <w:p w:rsidR="00007583" w:rsidRPr="00007583" w:rsidRDefault="00007583" w:rsidP="00007583">
      <w:pPr>
        <w:numPr>
          <w:ilvl w:val="0"/>
          <w:numId w:val="16"/>
        </w:numPr>
        <w:suppressAutoHyphens/>
        <w:spacing w:beforeAutospacing="0"/>
        <w:contextualSpacing/>
        <w:jc w:val="both"/>
        <w:rPr>
          <w:rFonts w:ascii="Times New Roman" w:eastAsia="Arial" w:hAnsi="Times New Roman" w:cs="Times New Roman"/>
          <w:color w:val="EE0000"/>
          <w:sz w:val="24"/>
          <w:szCs w:val="24"/>
          <w:lang w:eastAsia="hr-HR"/>
        </w:rPr>
      </w:pPr>
      <w:r w:rsidRPr="00007583">
        <w:rPr>
          <w:rFonts w:ascii="Times New Roman" w:eastAsia="Arial" w:hAnsi="Times New Roman" w:cs="Times New Roman"/>
          <w:sz w:val="24"/>
          <w:szCs w:val="24"/>
          <w:lang w:eastAsia="hr-HR"/>
        </w:rPr>
        <w:t>O sklapanju ugovora o jednostavnoj nabavi i izdavanju narudžbenica te njihovim izmjenama temeljem ovoga Pravilnika odlučuje ravnatelj na prijedlog Povjerenstva ili zadužene osobe Naručitelja iz stavka 3. ovoga članka.</w:t>
      </w:r>
    </w:p>
    <w:p w:rsidR="00007583" w:rsidRPr="00007583" w:rsidRDefault="00007583" w:rsidP="00007583">
      <w:pPr>
        <w:numPr>
          <w:ilvl w:val="0"/>
          <w:numId w:val="16"/>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Narudžbenica sadrži najmanje sljedeće podatke:</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naziv i sjedište Naručitelja i OIB</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naziv i sjedište odabranog ponuditelja i OIB</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broj ponude ukoliko je primjenjivo</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broj financijske stavke</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tko je nabavu inicirao</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tko je nabavu odobrio</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predmet nabave</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broj nabave</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detaljnu specifikaciju s jedinicama mjere po kojoj se stavka obračunava, količine stavke, cijenu stavke, zbirnu cijenu stavke, ukupnu cijenu bez poreza na dodanu vrijednost, iznos poreza na dodanu vrijednost i ukupnu cijenu</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rok i mjesto isporuke</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rok i način plaćanja</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druge podatke koje Naručitelj smatra potrebnim</w:t>
      </w:r>
    </w:p>
    <w:p w:rsidR="00007583" w:rsidRPr="00007583" w:rsidRDefault="00007583" w:rsidP="00007583">
      <w:pPr>
        <w:numPr>
          <w:ilvl w:val="0"/>
          <w:numId w:val="21"/>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potpis ravnatelja.</w:t>
      </w:r>
    </w:p>
    <w:p w:rsidR="00007583" w:rsidRPr="00007583" w:rsidRDefault="00007583" w:rsidP="00007583">
      <w:pPr>
        <w:suppressAutoHyphens/>
        <w:spacing w:beforeAutospacing="0"/>
        <w:ind w:left="1080"/>
        <w:contextualSpacing/>
        <w:jc w:val="both"/>
        <w:rPr>
          <w:rFonts w:ascii="Times New Roman" w:eastAsia="Arial" w:hAnsi="Times New Roman" w:cs="Times New Roman"/>
          <w:b/>
          <w:bCs/>
          <w:sz w:val="24"/>
          <w:szCs w:val="24"/>
          <w:lang w:eastAsia="hr-HR"/>
        </w:rPr>
      </w:pPr>
    </w:p>
    <w:p w:rsidR="00007583" w:rsidRPr="00007583" w:rsidRDefault="00007583" w:rsidP="00007583">
      <w:pPr>
        <w:suppressAutoHyphens/>
        <w:spacing w:beforeAutospacing="0"/>
        <w:ind w:left="1080"/>
        <w:contextualSpacing/>
        <w:jc w:val="both"/>
        <w:rPr>
          <w:rFonts w:ascii="Times New Roman" w:eastAsia="Arial" w:hAnsi="Times New Roman" w:cs="Times New Roman"/>
          <w:b/>
          <w:bCs/>
          <w:sz w:val="24"/>
          <w:szCs w:val="24"/>
          <w:lang w:eastAsia="hr-HR"/>
        </w:rPr>
      </w:pPr>
    </w:p>
    <w:p w:rsidR="00007583" w:rsidRPr="00007583" w:rsidRDefault="00007583" w:rsidP="00007583">
      <w:pPr>
        <w:suppressAutoHyphens/>
        <w:spacing w:beforeAutospacing="0"/>
        <w:ind w:left="1080"/>
        <w:contextualSpacing/>
        <w:jc w:val="both"/>
        <w:rPr>
          <w:rFonts w:ascii="Times New Roman" w:eastAsia="Arial" w:hAnsi="Times New Roman" w:cs="Times New Roman"/>
          <w:b/>
          <w:bCs/>
          <w:sz w:val="24"/>
          <w:szCs w:val="24"/>
          <w:lang w:eastAsia="hr-HR"/>
        </w:rPr>
      </w:pPr>
    </w:p>
    <w:p w:rsidR="00007583" w:rsidRPr="00007583" w:rsidRDefault="00007583" w:rsidP="00007583">
      <w:pPr>
        <w:suppressAutoHyphens/>
        <w:spacing w:beforeAutospacing="0"/>
        <w:ind w:left="1080"/>
        <w:contextualSpacing/>
        <w:jc w:val="both"/>
        <w:rPr>
          <w:rFonts w:ascii="Times New Roman" w:eastAsia="Arial" w:hAnsi="Times New Roman" w:cs="Times New Roman"/>
          <w:b/>
          <w:bCs/>
          <w:sz w:val="24"/>
          <w:szCs w:val="24"/>
          <w:lang w:eastAsia="hr-HR"/>
        </w:rPr>
      </w:pPr>
    </w:p>
    <w:p w:rsidR="00007583" w:rsidRPr="00007583" w:rsidRDefault="00007583" w:rsidP="00007583">
      <w:pPr>
        <w:suppressAutoHyphens/>
        <w:spacing w:beforeAutospacing="0"/>
        <w:ind w:left="1080"/>
        <w:contextualSpacing/>
        <w:jc w:val="both"/>
        <w:rPr>
          <w:rFonts w:ascii="Times New Roman" w:eastAsia="Arial" w:hAnsi="Times New Roman" w:cs="Times New Roman"/>
          <w:b/>
          <w:bCs/>
          <w:sz w:val="24"/>
          <w:szCs w:val="24"/>
          <w:lang w:eastAsia="hr-HR"/>
        </w:rPr>
      </w:pPr>
    </w:p>
    <w:p w:rsidR="00007583" w:rsidRPr="00007583" w:rsidRDefault="00007583" w:rsidP="00007583">
      <w:pPr>
        <w:numPr>
          <w:ilvl w:val="0"/>
          <w:numId w:val="5"/>
        </w:numPr>
        <w:suppressAutoHyphens/>
        <w:spacing w:beforeAutospacing="0"/>
        <w:contextualSpacing/>
        <w:jc w:val="both"/>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PRAVNA ZAŠTITA</w:t>
      </w:r>
    </w:p>
    <w:p w:rsidR="00007583" w:rsidRPr="00007583" w:rsidRDefault="00007583" w:rsidP="00007583">
      <w:pPr>
        <w:suppressAutoHyphens/>
        <w:spacing w:beforeAutospacing="0"/>
        <w:ind w:left="360"/>
        <w:jc w:val="both"/>
        <w:rPr>
          <w:rFonts w:ascii="Times New Roman" w:eastAsia="Arial" w:hAnsi="Times New Roman" w:cs="Times New Roman"/>
          <w:sz w:val="24"/>
          <w:szCs w:val="24"/>
          <w:lang w:eastAsia="hr-HR"/>
        </w:rPr>
      </w:pPr>
    </w:p>
    <w:p w:rsidR="00007583" w:rsidRPr="00007583" w:rsidRDefault="00007583" w:rsidP="00007583">
      <w:pPr>
        <w:suppressAutoHyphens/>
        <w:spacing w:beforeAutospacing="0"/>
        <w:ind w:left="36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18.</w:t>
      </w:r>
    </w:p>
    <w:p w:rsidR="00007583" w:rsidRPr="00007583" w:rsidRDefault="00007583" w:rsidP="00007583">
      <w:pPr>
        <w:numPr>
          <w:ilvl w:val="0"/>
          <w:numId w:val="15"/>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Gospodarski subjekt koji je podnio ponudu u postupku jednostavne nabave  čija je procijenjena vrijednost veća od 15.000,00 eura bez PDV-a, može putem modula jednostavne nabave u EOJN RH izjaviti pisani prigovor ravnatelju, ako smatra da su mu povrijeđena određena prava zbog čega bi mogao pretrpjeti štetu u postupku jednostavne nabave.</w:t>
      </w:r>
    </w:p>
    <w:p w:rsidR="00007583" w:rsidRPr="00007583" w:rsidRDefault="00007583" w:rsidP="00007583">
      <w:pPr>
        <w:numPr>
          <w:ilvl w:val="0"/>
          <w:numId w:val="15"/>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Prigovor se izjavljuje u roku od najdulje pet (5) radnih dana od dana primitka Odluke o odabiru ili poništenju u odnosu na sadržaj poziva, postupak pregleda, ocjene i odabira ponude ili razloge poništenja.</w:t>
      </w:r>
    </w:p>
    <w:p w:rsidR="00007583" w:rsidRPr="00007583" w:rsidRDefault="00007583" w:rsidP="00007583">
      <w:pPr>
        <w:numPr>
          <w:ilvl w:val="0"/>
          <w:numId w:val="15"/>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 xml:space="preserve">Prigovor u odnosu na sadržaj poziva na nadmetanje ne može izjaviti gospodarski subjekt koji </w:t>
      </w:r>
      <w:r w:rsidRPr="00007583">
        <w:rPr>
          <w:rFonts w:ascii="Times New Roman" w:eastAsia="Arial" w:hAnsi="Times New Roman" w:cs="Times New Roman"/>
          <w:color w:val="1A1A1A"/>
          <w:sz w:val="24"/>
          <w:szCs w:val="24"/>
          <w:lang w:eastAsia="hr-HR"/>
        </w:rPr>
        <w:t xml:space="preserve">za vrijeme roka za dostavu ponuda nije </w:t>
      </w:r>
      <w:r w:rsidRPr="00007583">
        <w:rPr>
          <w:rFonts w:ascii="Times New Roman" w:eastAsia="Times New Roman" w:hAnsi="Times New Roman" w:cs="Times New Roman"/>
          <w:sz w:val="24"/>
          <w:szCs w:val="24"/>
          <w:lang w:eastAsia="hr-HR"/>
        </w:rPr>
        <w:t>zahtijevao dodatne informacije, objašnjenja ili izmjene u vezi s</w:t>
      </w:r>
      <w:r w:rsidRPr="00007583">
        <w:rPr>
          <w:rFonts w:ascii="Times New Roman" w:eastAsia="Arial" w:hAnsi="Times New Roman" w:cs="Times New Roman"/>
          <w:color w:val="1A1A1A"/>
          <w:sz w:val="24"/>
          <w:szCs w:val="24"/>
          <w:lang w:eastAsia="hr-HR"/>
        </w:rPr>
        <w:t xml:space="preserve"> pozivom putem EOJN RH.</w:t>
      </w:r>
    </w:p>
    <w:p w:rsidR="00007583" w:rsidRPr="00007583" w:rsidRDefault="00007583" w:rsidP="00007583">
      <w:pPr>
        <w:numPr>
          <w:ilvl w:val="0"/>
          <w:numId w:val="15"/>
        </w:numPr>
        <w:suppressAutoHyphens/>
        <w:spacing w:beforeAutospacing="0"/>
        <w:contextualSpacing/>
        <w:jc w:val="both"/>
        <w:rPr>
          <w:rFonts w:ascii="Times New Roman" w:eastAsia="Times New Roman" w:hAnsi="Times New Roman" w:cs="Times New Roman"/>
          <w:sz w:val="24"/>
          <w:szCs w:val="24"/>
          <w:lang w:eastAsia="hr-HR"/>
        </w:rPr>
      </w:pPr>
      <w:r w:rsidRPr="00007583">
        <w:rPr>
          <w:rFonts w:ascii="Times New Roman" w:eastAsia="Arial" w:hAnsi="Times New Roman" w:cs="Times New Roman"/>
          <w:sz w:val="24"/>
          <w:szCs w:val="24"/>
          <w:lang w:eastAsia="hr-HR"/>
        </w:rPr>
        <w:t>Osoba koja sudjeluje u odlučivanju o prigovoru i predlaže ravnatelju tekst odluke o prigovoru, ne smije biti osoba koja je sudjelovala u pripremi ili provedbi postupka jednostavne nabave na koji se prigovor odnosi, a određuje ju ravnatelj.</w:t>
      </w:r>
    </w:p>
    <w:p w:rsidR="00007583" w:rsidRPr="00007583" w:rsidRDefault="00007583" w:rsidP="00007583">
      <w:pPr>
        <w:numPr>
          <w:ilvl w:val="0"/>
          <w:numId w:val="15"/>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1A1A1A"/>
          <w:sz w:val="24"/>
          <w:szCs w:val="24"/>
          <w:lang w:eastAsia="hr-HR"/>
        </w:rPr>
        <w:t xml:space="preserve">Prigovor sadrži: </w:t>
      </w:r>
    </w:p>
    <w:p w:rsidR="00007583" w:rsidRPr="00007583" w:rsidRDefault="00007583" w:rsidP="00007583">
      <w:pPr>
        <w:numPr>
          <w:ilvl w:val="0"/>
          <w:numId w:val="22"/>
        </w:numPr>
        <w:suppressAutoHyphens/>
        <w:spacing w:before="40" w:beforeAutospacing="0"/>
        <w:contextualSpacing/>
        <w:jc w:val="both"/>
        <w:rPr>
          <w:rFonts w:ascii="Times New Roman" w:eastAsia="Times New Roman" w:hAnsi="Times New Roman" w:cs="Times New Roman"/>
          <w:strike/>
          <w:color w:val="002060"/>
          <w:sz w:val="24"/>
          <w:szCs w:val="24"/>
          <w:lang w:eastAsia="hr-HR"/>
        </w:rPr>
      </w:pPr>
      <w:r w:rsidRPr="00007583">
        <w:rPr>
          <w:rFonts w:ascii="Times New Roman" w:eastAsia="Times New Roman" w:hAnsi="Times New Roman" w:cs="Times New Roman"/>
          <w:sz w:val="24"/>
          <w:szCs w:val="24"/>
          <w:lang w:eastAsia="hr-HR"/>
        </w:rPr>
        <w:t>podatke o podnositelju prigovora (naziv ili osobno ime, OIB ili odgovarajući identifikacijski broj, adresa sjedišta ili prebivališta)</w:t>
      </w:r>
    </w:p>
    <w:p w:rsidR="00007583" w:rsidRPr="00007583" w:rsidRDefault="00007583" w:rsidP="00007583">
      <w:pPr>
        <w:numPr>
          <w:ilvl w:val="0"/>
          <w:numId w:val="22"/>
        </w:numPr>
        <w:suppressAutoHyphens/>
        <w:spacing w:beforeAutospacing="0"/>
        <w:contextualSpacing/>
        <w:jc w:val="both"/>
        <w:rPr>
          <w:rFonts w:ascii="Times New Roman" w:eastAsia="Times New Roman" w:hAnsi="Times New Roman" w:cs="Times New Roman"/>
          <w:sz w:val="24"/>
          <w:szCs w:val="24"/>
          <w:lang w:eastAsia="hr-HR"/>
        </w:rPr>
      </w:pPr>
      <w:r w:rsidRPr="00007583">
        <w:rPr>
          <w:rFonts w:ascii="Times New Roman" w:eastAsia="Times New Roman" w:hAnsi="Times New Roman" w:cs="Times New Roman"/>
          <w:sz w:val="24"/>
          <w:szCs w:val="24"/>
          <w:lang w:eastAsia="hr-HR"/>
        </w:rPr>
        <w:t>predmet prigovora</w:t>
      </w:r>
    </w:p>
    <w:p w:rsidR="00007583" w:rsidRPr="00007583" w:rsidRDefault="00007583" w:rsidP="00007583">
      <w:pPr>
        <w:numPr>
          <w:ilvl w:val="0"/>
          <w:numId w:val="22"/>
        </w:numPr>
        <w:suppressAutoHyphens/>
        <w:spacing w:beforeAutospacing="0"/>
        <w:contextualSpacing/>
        <w:jc w:val="both"/>
        <w:rPr>
          <w:rFonts w:ascii="Times New Roman" w:eastAsia="Times New Roman" w:hAnsi="Times New Roman" w:cs="Times New Roman"/>
          <w:sz w:val="24"/>
          <w:szCs w:val="24"/>
          <w:lang w:eastAsia="hr-HR"/>
        </w:rPr>
      </w:pPr>
      <w:r w:rsidRPr="00007583">
        <w:rPr>
          <w:rFonts w:ascii="Times New Roman" w:eastAsia="Times New Roman" w:hAnsi="Times New Roman" w:cs="Times New Roman"/>
          <w:sz w:val="24"/>
          <w:szCs w:val="24"/>
          <w:lang w:eastAsia="hr-HR"/>
        </w:rPr>
        <w:t>broj objave jednostavne nabave</w:t>
      </w:r>
    </w:p>
    <w:p w:rsidR="00007583" w:rsidRPr="00007583" w:rsidRDefault="00007583" w:rsidP="00007583">
      <w:pPr>
        <w:numPr>
          <w:ilvl w:val="0"/>
          <w:numId w:val="22"/>
        </w:numPr>
        <w:suppressAutoHyphens/>
        <w:spacing w:beforeAutospacing="0"/>
        <w:contextualSpacing/>
        <w:jc w:val="both"/>
        <w:rPr>
          <w:rFonts w:ascii="Times New Roman" w:eastAsia="Times New Roman" w:hAnsi="Times New Roman" w:cs="Times New Roman"/>
          <w:sz w:val="24"/>
          <w:szCs w:val="24"/>
          <w:lang w:eastAsia="hr-HR"/>
        </w:rPr>
      </w:pPr>
      <w:r w:rsidRPr="00007583">
        <w:rPr>
          <w:rFonts w:ascii="Times New Roman" w:eastAsia="Times New Roman" w:hAnsi="Times New Roman" w:cs="Times New Roman"/>
          <w:sz w:val="24"/>
          <w:szCs w:val="24"/>
          <w:lang w:eastAsia="hr-HR"/>
        </w:rPr>
        <w:t>opis nepravilnosti i obrazloženje</w:t>
      </w:r>
    </w:p>
    <w:p w:rsidR="00007583" w:rsidRPr="00007583" w:rsidRDefault="00007583" w:rsidP="00007583">
      <w:pPr>
        <w:numPr>
          <w:ilvl w:val="0"/>
          <w:numId w:val="22"/>
        </w:numPr>
        <w:suppressAutoHyphens/>
        <w:spacing w:beforeAutospacing="0"/>
        <w:contextualSpacing/>
        <w:jc w:val="both"/>
        <w:rPr>
          <w:rFonts w:ascii="Times New Roman" w:eastAsia="Times New Roman" w:hAnsi="Times New Roman" w:cs="Times New Roman"/>
          <w:sz w:val="24"/>
          <w:szCs w:val="24"/>
          <w:lang w:eastAsia="hr-HR"/>
        </w:rPr>
      </w:pPr>
      <w:r w:rsidRPr="00007583">
        <w:rPr>
          <w:rFonts w:ascii="Times New Roman" w:eastAsia="Times New Roman" w:hAnsi="Times New Roman" w:cs="Times New Roman"/>
          <w:sz w:val="24"/>
          <w:szCs w:val="24"/>
          <w:lang w:eastAsia="hr-HR"/>
        </w:rPr>
        <w:t>dokaze ukoliko je primjenjivo</w:t>
      </w:r>
    </w:p>
    <w:p w:rsidR="00007583" w:rsidRPr="00007583" w:rsidRDefault="00007583" w:rsidP="00007583">
      <w:pPr>
        <w:numPr>
          <w:ilvl w:val="0"/>
          <w:numId w:val="22"/>
        </w:numPr>
        <w:suppressAutoHyphens/>
        <w:spacing w:beforeAutospacing="0"/>
        <w:contextualSpacing/>
        <w:jc w:val="both"/>
        <w:rPr>
          <w:rFonts w:ascii="Times New Roman" w:eastAsia="Times New Roman" w:hAnsi="Times New Roman" w:cs="Times New Roman"/>
          <w:sz w:val="24"/>
          <w:szCs w:val="24"/>
          <w:lang w:eastAsia="hr-HR"/>
        </w:rPr>
      </w:pPr>
      <w:r w:rsidRPr="00007583">
        <w:rPr>
          <w:rFonts w:ascii="Times New Roman" w:eastAsia="Times New Roman" w:hAnsi="Times New Roman" w:cs="Times New Roman"/>
          <w:sz w:val="24"/>
          <w:szCs w:val="24"/>
          <w:lang w:eastAsia="hr-HR"/>
        </w:rPr>
        <w:t>zahtjev.</w:t>
      </w:r>
    </w:p>
    <w:p w:rsidR="00007583" w:rsidRPr="00007583" w:rsidRDefault="00007583" w:rsidP="00007583">
      <w:pPr>
        <w:numPr>
          <w:ilvl w:val="0"/>
          <w:numId w:val="15"/>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color w:val="1A1A1A"/>
          <w:sz w:val="24"/>
          <w:szCs w:val="24"/>
          <w:lang w:eastAsia="hr-HR"/>
        </w:rPr>
        <w:t>Prigovor odgađa sklapanje ugovora ili izdavanje narudžbenice, a ravnatelj je obvezan odlučiti o prigovoru u roku od najdulje pet (5) radnih dana od primitka prigovora.</w:t>
      </w:r>
    </w:p>
    <w:p w:rsidR="00007583" w:rsidRPr="00007583" w:rsidRDefault="00007583" w:rsidP="00007583">
      <w:pPr>
        <w:numPr>
          <w:ilvl w:val="0"/>
          <w:numId w:val="15"/>
        </w:numPr>
        <w:suppressAutoHyphens/>
        <w:autoSpaceDE w:val="0"/>
        <w:autoSpaceDN w:val="0"/>
        <w:adjustRightInd w:val="0"/>
        <w:spacing w:beforeAutospacing="0"/>
        <w:rPr>
          <w:rFonts w:ascii="Times New Roman" w:hAnsi="Times New Roman" w:cs="Times New Roman"/>
          <w:color w:val="000000"/>
          <w:sz w:val="24"/>
          <w:szCs w:val="24"/>
          <w14:ligatures w14:val="standardContextual"/>
        </w:rPr>
      </w:pPr>
      <w:r w:rsidRPr="00007583">
        <w:rPr>
          <w:rFonts w:ascii="Times New Roman" w:hAnsi="Times New Roman" w:cs="Times New Roman"/>
          <w:color w:val="000000"/>
          <w:sz w:val="24"/>
          <w:szCs w:val="24"/>
          <w14:ligatures w14:val="standardContextual"/>
        </w:rPr>
        <w:t xml:space="preserve">U postupku odlučivanja o prigovoru ravnatelj može: </w:t>
      </w:r>
    </w:p>
    <w:p w:rsidR="00007583" w:rsidRPr="00007583" w:rsidRDefault="00007583" w:rsidP="00007583">
      <w:pPr>
        <w:numPr>
          <w:ilvl w:val="0"/>
          <w:numId w:val="19"/>
        </w:numPr>
        <w:suppressAutoHyphens/>
        <w:autoSpaceDE w:val="0"/>
        <w:autoSpaceDN w:val="0"/>
        <w:adjustRightInd w:val="0"/>
        <w:spacing w:beforeAutospacing="0"/>
        <w:rPr>
          <w:rFonts w:ascii="Times New Roman" w:hAnsi="Times New Roman" w:cs="Times New Roman"/>
          <w:color w:val="000000"/>
          <w:sz w:val="24"/>
          <w:szCs w:val="24"/>
          <w14:ligatures w14:val="standardContextual"/>
        </w:rPr>
      </w:pPr>
      <w:r w:rsidRPr="00007583">
        <w:rPr>
          <w:rFonts w:ascii="Times New Roman" w:hAnsi="Times New Roman" w:cs="Times New Roman"/>
          <w:color w:val="000000"/>
          <w:sz w:val="24"/>
          <w:szCs w:val="24"/>
          <w14:ligatures w14:val="standardContextual"/>
        </w:rPr>
        <w:t xml:space="preserve">obustaviti postupak po izjavljenom prigovoru, ako gospodarski subjekt koji je izjavio prigovor odustane od prigovora </w:t>
      </w:r>
    </w:p>
    <w:p w:rsidR="00007583" w:rsidRPr="00007583" w:rsidRDefault="00007583" w:rsidP="00007583">
      <w:pPr>
        <w:numPr>
          <w:ilvl w:val="0"/>
          <w:numId w:val="19"/>
        </w:numPr>
        <w:suppressAutoHyphens/>
        <w:autoSpaceDE w:val="0"/>
        <w:autoSpaceDN w:val="0"/>
        <w:adjustRightInd w:val="0"/>
        <w:spacing w:beforeAutospacing="0"/>
        <w:rPr>
          <w:rFonts w:ascii="Times New Roman" w:hAnsi="Times New Roman" w:cs="Times New Roman"/>
          <w:color w:val="000000"/>
          <w:sz w:val="24"/>
          <w:szCs w:val="24"/>
          <w14:ligatures w14:val="standardContextual"/>
        </w:rPr>
      </w:pPr>
      <w:r w:rsidRPr="00007583">
        <w:rPr>
          <w:rFonts w:ascii="Times New Roman" w:hAnsi="Times New Roman" w:cs="Times New Roman"/>
          <w:color w:val="000000"/>
          <w:sz w:val="24"/>
          <w:szCs w:val="24"/>
          <w14:ligatures w14:val="standardContextual"/>
        </w:rPr>
        <w:t xml:space="preserve">odbaciti prigovor koji je nepravodoban </w:t>
      </w:r>
    </w:p>
    <w:p w:rsidR="00007583" w:rsidRPr="00007583" w:rsidRDefault="00007583" w:rsidP="00007583">
      <w:pPr>
        <w:numPr>
          <w:ilvl w:val="0"/>
          <w:numId w:val="19"/>
        </w:numPr>
        <w:suppressAutoHyphens/>
        <w:autoSpaceDE w:val="0"/>
        <w:autoSpaceDN w:val="0"/>
        <w:adjustRightInd w:val="0"/>
        <w:spacing w:beforeAutospacing="0"/>
        <w:rPr>
          <w:rFonts w:ascii="Times New Roman" w:hAnsi="Times New Roman" w:cs="Times New Roman"/>
          <w:color w:val="000000"/>
          <w:sz w:val="24"/>
          <w:szCs w:val="24"/>
          <w14:ligatures w14:val="standardContextual"/>
        </w:rPr>
      </w:pPr>
      <w:r w:rsidRPr="00007583">
        <w:rPr>
          <w:rFonts w:ascii="Times New Roman" w:hAnsi="Times New Roman" w:cs="Times New Roman"/>
          <w:color w:val="000000"/>
          <w:sz w:val="24"/>
          <w:szCs w:val="24"/>
          <w14:ligatures w14:val="standardContextual"/>
        </w:rPr>
        <w:t xml:space="preserve">odbiti prigovor kao neosnovan, </w:t>
      </w:r>
    </w:p>
    <w:p w:rsidR="00007583" w:rsidRPr="00007583" w:rsidRDefault="00007583" w:rsidP="00007583">
      <w:pPr>
        <w:numPr>
          <w:ilvl w:val="0"/>
          <w:numId w:val="19"/>
        </w:numPr>
        <w:suppressAutoHyphens/>
        <w:autoSpaceDE w:val="0"/>
        <w:autoSpaceDN w:val="0"/>
        <w:adjustRightInd w:val="0"/>
        <w:spacing w:beforeAutospacing="0"/>
        <w:rPr>
          <w:rFonts w:ascii="Times New Roman" w:hAnsi="Times New Roman" w:cs="Times New Roman"/>
          <w:sz w:val="24"/>
          <w:szCs w:val="24"/>
          <w14:ligatures w14:val="standardContextual"/>
        </w:rPr>
      </w:pPr>
      <w:r w:rsidRPr="00007583">
        <w:rPr>
          <w:rFonts w:ascii="Times New Roman" w:hAnsi="Times New Roman" w:cs="Times New Roman"/>
          <w:sz w:val="24"/>
          <w:szCs w:val="24"/>
          <w14:ligatures w14:val="standardContextual"/>
        </w:rPr>
        <w:t xml:space="preserve">usvojiti prigovor, te poništiti odluku o odabiru ili poništenju, nakon čega će se provesti ponovni postupak pregleda i ocjene ponuda i donijeti nova odluka o odabiru ili poništenju. </w:t>
      </w:r>
    </w:p>
    <w:p w:rsidR="00007583" w:rsidRPr="00007583" w:rsidRDefault="00007583" w:rsidP="00007583">
      <w:pPr>
        <w:numPr>
          <w:ilvl w:val="0"/>
          <w:numId w:val="15"/>
        </w:numPr>
        <w:suppressAutoHyphens/>
        <w:spacing w:before="40"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Podnositelju prigovora ne pripada pravo na naknadu troškova u odnosu na izjavljivanje prigovora.</w:t>
      </w:r>
    </w:p>
    <w:p w:rsidR="00007583" w:rsidRPr="00007583" w:rsidRDefault="00007583" w:rsidP="00007583">
      <w:pPr>
        <w:suppressAutoHyphens/>
        <w:spacing w:before="40" w:beforeAutospacing="0"/>
        <w:jc w:val="both"/>
        <w:rPr>
          <w:rFonts w:ascii="Times New Roman" w:eastAsia="Arial" w:hAnsi="Times New Roman" w:cs="Times New Roman"/>
          <w:b/>
          <w:bCs/>
          <w:sz w:val="24"/>
          <w:szCs w:val="24"/>
          <w:lang w:eastAsia="hr-HR"/>
        </w:rPr>
      </w:pPr>
    </w:p>
    <w:p w:rsidR="00007583" w:rsidRPr="00007583" w:rsidRDefault="00007583" w:rsidP="00007583">
      <w:pPr>
        <w:numPr>
          <w:ilvl w:val="0"/>
          <w:numId w:val="5"/>
        </w:numPr>
        <w:suppressAutoHyphens/>
        <w:spacing w:beforeAutospacing="0"/>
        <w:contextualSpacing/>
        <w:jc w:val="both"/>
        <w:rPr>
          <w:rFonts w:ascii="Times New Roman" w:eastAsia="Arial" w:hAnsi="Times New Roman" w:cs="Times New Roman"/>
          <w:b/>
          <w:bCs/>
          <w:color w:val="7030A0"/>
          <w:sz w:val="24"/>
          <w:szCs w:val="24"/>
          <w:lang w:eastAsia="hr-HR"/>
        </w:rPr>
      </w:pPr>
      <w:r w:rsidRPr="00007583">
        <w:rPr>
          <w:rFonts w:ascii="Times New Roman" w:eastAsia="Arial" w:hAnsi="Times New Roman" w:cs="Times New Roman"/>
          <w:b/>
          <w:bCs/>
          <w:color w:val="7030A0"/>
          <w:sz w:val="24"/>
          <w:szCs w:val="24"/>
          <w:lang w:eastAsia="hr-HR"/>
        </w:rPr>
        <w:t>PRIJELAZNE I ZAVRŠNE ODREDBE</w:t>
      </w:r>
    </w:p>
    <w:p w:rsidR="00007583" w:rsidRPr="00007583" w:rsidRDefault="00007583" w:rsidP="00007583">
      <w:pPr>
        <w:suppressAutoHyphens/>
        <w:spacing w:beforeAutospacing="0"/>
        <w:ind w:left="360"/>
        <w:jc w:val="both"/>
        <w:rPr>
          <w:rFonts w:ascii="Times New Roman" w:eastAsia="Arial" w:hAnsi="Times New Roman" w:cs="Times New Roman"/>
          <w:sz w:val="24"/>
          <w:szCs w:val="24"/>
          <w:lang w:eastAsia="hr-HR"/>
        </w:rPr>
      </w:pPr>
    </w:p>
    <w:p w:rsidR="00007583" w:rsidRPr="00007583" w:rsidRDefault="00007583" w:rsidP="00007583">
      <w:pPr>
        <w:suppressAutoHyphens/>
        <w:spacing w:beforeAutospacing="0"/>
        <w:ind w:left="360"/>
        <w:jc w:val="center"/>
        <w:rPr>
          <w:rFonts w:ascii="Times New Roman" w:eastAsia="Arial" w:hAnsi="Times New Roman" w:cs="Times New Roman"/>
          <w:b/>
          <w:bCs/>
          <w:i/>
          <w:sz w:val="24"/>
          <w:szCs w:val="24"/>
          <w:lang w:eastAsia="hr-HR"/>
        </w:rPr>
      </w:pPr>
      <w:r w:rsidRPr="00007583">
        <w:rPr>
          <w:rFonts w:ascii="Times New Roman" w:eastAsia="Arial" w:hAnsi="Times New Roman" w:cs="Times New Roman"/>
          <w:b/>
          <w:bCs/>
          <w:i/>
          <w:sz w:val="24"/>
          <w:szCs w:val="24"/>
          <w:lang w:eastAsia="hr-HR"/>
        </w:rPr>
        <w:t>Članak 19.</w:t>
      </w:r>
    </w:p>
    <w:p w:rsidR="00007583" w:rsidRPr="00007583" w:rsidRDefault="00007583" w:rsidP="00007583">
      <w:pPr>
        <w:numPr>
          <w:ilvl w:val="0"/>
          <w:numId w:val="17"/>
        </w:numPr>
        <w:suppressAutoHyphens/>
        <w:autoSpaceDE w:val="0"/>
        <w:autoSpaceDN w:val="0"/>
        <w:adjustRightInd w:val="0"/>
        <w:spacing w:beforeAutospacing="0"/>
        <w:jc w:val="both"/>
        <w:rPr>
          <w:rFonts w:ascii="Times New Roman" w:hAnsi="Times New Roman" w:cs="Times New Roman"/>
          <w:color w:val="000000"/>
          <w:sz w:val="24"/>
          <w:szCs w:val="24"/>
          <w14:ligatures w14:val="standardContextual"/>
        </w:rPr>
      </w:pPr>
      <w:r w:rsidRPr="00007583">
        <w:rPr>
          <w:rFonts w:ascii="Times New Roman" w:hAnsi="Times New Roman" w:cs="Times New Roman"/>
          <w:color w:val="000000"/>
          <w:sz w:val="24"/>
          <w:szCs w:val="24"/>
          <w14:ligatures w14:val="standardContextual"/>
        </w:rPr>
        <w:t xml:space="preserve">Ovaj Pravilnik, kao i sve njegove izmjene i dopune, objavljuju se na internetskim stranicama Naručitelja. </w:t>
      </w:r>
    </w:p>
    <w:p w:rsidR="00007583" w:rsidRPr="00007583" w:rsidRDefault="00007583" w:rsidP="00007583">
      <w:pPr>
        <w:numPr>
          <w:ilvl w:val="0"/>
          <w:numId w:val="17"/>
        </w:numPr>
        <w:suppressAutoHyphens/>
        <w:autoSpaceDE w:val="0"/>
        <w:autoSpaceDN w:val="0"/>
        <w:adjustRightInd w:val="0"/>
        <w:spacing w:beforeAutospacing="0"/>
        <w:rPr>
          <w:rFonts w:ascii="Times New Roman" w:hAnsi="Times New Roman" w:cs="Times New Roman"/>
          <w:color w:val="000000"/>
          <w:sz w:val="24"/>
          <w:szCs w:val="24"/>
          <w14:ligatures w14:val="standardContextual"/>
        </w:rPr>
      </w:pPr>
      <w:r w:rsidRPr="00007583">
        <w:rPr>
          <w:rFonts w:ascii="Times New Roman" w:hAnsi="Times New Roman" w:cs="Times New Roman"/>
          <w:color w:val="000000"/>
          <w:sz w:val="24"/>
          <w:szCs w:val="24"/>
          <w14:ligatures w14:val="standardContextual"/>
        </w:rPr>
        <w:t xml:space="preserve">Naručitelj ovaj Pravilnik, kao i sve njegove izmjene i dopune, mora učiniti dostupnima u Elektroničkom oglasniku javne nabave Republike Hrvatske, sukladno ZJN 2016. </w:t>
      </w:r>
    </w:p>
    <w:p w:rsidR="00007583" w:rsidRPr="00007583" w:rsidRDefault="00007583" w:rsidP="00007583">
      <w:pPr>
        <w:numPr>
          <w:ilvl w:val="0"/>
          <w:numId w:val="17"/>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lastRenderedPageBreak/>
        <w:t>Potpuna dokumentacija o svakom postupku jednostavne nabave obvezno se čuva sedam  (7) godina od završetka postupka jednostavne nabave.</w:t>
      </w:r>
    </w:p>
    <w:p w:rsidR="00007583" w:rsidRPr="00007583" w:rsidRDefault="00007583" w:rsidP="00007583">
      <w:pPr>
        <w:numPr>
          <w:ilvl w:val="0"/>
          <w:numId w:val="17"/>
        </w:numPr>
        <w:suppressAutoHyphens/>
        <w:spacing w:beforeAutospacing="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Danom stupanja na snagu ovoga Pravilnika prestaje važiti Pravilnik o provedbi jednostavne nabave Osnovne škole Petra Krešimira IV. Šibenik, od 16. veljače 2022. (KLASA: 011-03/22-01/01, URBROJ: 2182-43-01-22-01).</w:t>
      </w:r>
    </w:p>
    <w:p w:rsidR="00007583" w:rsidRDefault="00007583" w:rsidP="00007583">
      <w:pPr>
        <w:suppressAutoHyphens/>
        <w:spacing w:beforeAutospacing="0"/>
        <w:ind w:left="720"/>
        <w:contextualSpacing/>
        <w:jc w:val="both"/>
        <w:rPr>
          <w:rFonts w:ascii="Times New Roman" w:eastAsia="Arial" w:hAnsi="Times New Roman" w:cs="Times New Roman"/>
          <w:sz w:val="24"/>
          <w:szCs w:val="24"/>
          <w:lang w:eastAsia="hr-HR"/>
        </w:rPr>
      </w:pPr>
    </w:p>
    <w:p w:rsidR="00007583" w:rsidRDefault="00007583" w:rsidP="00007583">
      <w:pPr>
        <w:suppressAutoHyphens/>
        <w:spacing w:beforeAutospacing="0"/>
        <w:ind w:left="720"/>
        <w:contextualSpacing/>
        <w:jc w:val="both"/>
        <w:rPr>
          <w:rFonts w:ascii="Times New Roman" w:eastAsia="Arial" w:hAnsi="Times New Roman" w:cs="Times New Roman"/>
          <w:sz w:val="24"/>
          <w:szCs w:val="24"/>
          <w:lang w:eastAsia="hr-HR"/>
        </w:rPr>
      </w:pPr>
    </w:p>
    <w:p w:rsidR="00007583" w:rsidRPr="00007583" w:rsidRDefault="00007583" w:rsidP="00007583">
      <w:pPr>
        <w:suppressAutoHyphens/>
        <w:spacing w:beforeAutospacing="0"/>
        <w:ind w:left="720"/>
        <w:contextualSpacing/>
        <w:jc w:val="both"/>
        <w:rPr>
          <w:rFonts w:ascii="Times New Roman" w:eastAsia="Arial" w:hAnsi="Times New Roman" w:cs="Times New Roman"/>
          <w:sz w:val="24"/>
          <w:szCs w:val="24"/>
          <w:lang w:eastAsia="hr-HR"/>
        </w:rPr>
      </w:pPr>
    </w:p>
    <w:p w:rsidR="00007583" w:rsidRPr="00007583" w:rsidRDefault="00007583" w:rsidP="00007583">
      <w:pPr>
        <w:suppressAutoHyphens/>
        <w:spacing w:beforeAutospacing="0"/>
        <w:ind w:left="72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KLASA:011-03/26-02/0</w:t>
      </w:r>
      <w:r>
        <w:rPr>
          <w:rFonts w:ascii="Times New Roman" w:eastAsia="Arial" w:hAnsi="Times New Roman" w:cs="Times New Roman"/>
          <w:sz w:val="24"/>
          <w:szCs w:val="24"/>
          <w:lang w:eastAsia="hr-HR"/>
        </w:rPr>
        <w:t>3</w:t>
      </w:r>
    </w:p>
    <w:p w:rsidR="00007583" w:rsidRPr="00007583" w:rsidRDefault="00007583" w:rsidP="00007583">
      <w:pPr>
        <w:suppressAutoHyphens/>
        <w:spacing w:beforeAutospacing="0"/>
        <w:ind w:left="72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URBROJ: 2182-1-67-01-26-0</w:t>
      </w:r>
      <w:r>
        <w:rPr>
          <w:rFonts w:ascii="Times New Roman" w:eastAsia="Arial" w:hAnsi="Times New Roman" w:cs="Times New Roman"/>
          <w:sz w:val="24"/>
          <w:szCs w:val="24"/>
          <w:lang w:eastAsia="hr-HR"/>
        </w:rPr>
        <w:t>2</w:t>
      </w:r>
    </w:p>
    <w:p w:rsidR="00007583" w:rsidRPr="00007583" w:rsidRDefault="00007583" w:rsidP="00007583">
      <w:pPr>
        <w:suppressAutoHyphens/>
        <w:spacing w:beforeAutospacing="0"/>
        <w:ind w:left="720"/>
        <w:contextualSpacing/>
        <w:jc w:val="both"/>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 xml:space="preserve">Šibenik, </w:t>
      </w:r>
      <w:r>
        <w:rPr>
          <w:rFonts w:ascii="Times New Roman" w:eastAsia="Arial" w:hAnsi="Times New Roman" w:cs="Times New Roman"/>
          <w:sz w:val="24"/>
          <w:szCs w:val="24"/>
          <w:lang w:eastAsia="hr-HR"/>
        </w:rPr>
        <w:t>1</w:t>
      </w:r>
      <w:r w:rsidRPr="00007583">
        <w:rPr>
          <w:rFonts w:ascii="Times New Roman" w:eastAsia="Arial" w:hAnsi="Times New Roman" w:cs="Times New Roman"/>
          <w:sz w:val="24"/>
          <w:szCs w:val="24"/>
          <w:lang w:eastAsia="hr-HR"/>
        </w:rPr>
        <w:t xml:space="preserve">. </w:t>
      </w:r>
      <w:r>
        <w:rPr>
          <w:rFonts w:ascii="Times New Roman" w:eastAsia="Arial" w:hAnsi="Times New Roman" w:cs="Times New Roman"/>
          <w:sz w:val="24"/>
          <w:szCs w:val="24"/>
          <w:lang w:eastAsia="hr-HR"/>
        </w:rPr>
        <w:t>rujna</w:t>
      </w:r>
      <w:r w:rsidRPr="00007583">
        <w:rPr>
          <w:rFonts w:ascii="Times New Roman" w:eastAsia="Arial" w:hAnsi="Times New Roman" w:cs="Times New Roman"/>
          <w:sz w:val="24"/>
          <w:szCs w:val="24"/>
          <w:lang w:eastAsia="hr-HR"/>
        </w:rPr>
        <w:t xml:space="preserve"> 2026.</w:t>
      </w:r>
    </w:p>
    <w:p w:rsidR="00007583" w:rsidRPr="00007583" w:rsidRDefault="00007583" w:rsidP="00007583">
      <w:pPr>
        <w:suppressAutoHyphens/>
        <w:spacing w:beforeAutospacing="0"/>
        <w:ind w:left="720"/>
        <w:contextualSpacing/>
        <w:jc w:val="both"/>
        <w:rPr>
          <w:rFonts w:ascii="Times New Roman" w:eastAsia="Arial" w:hAnsi="Times New Roman" w:cs="Times New Roman"/>
          <w:sz w:val="24"/>
          <w:szCs w:val="24"/>
          <w:lang w:eastAsia="hr-HR"/>
        </w:rPr>
      </w:pPr>
    </w:p>
    <w:p w:rsidR="00007583" w:rsidRPr="00007583" w:rsidRDefault="00007583" w:rsidP="00007583">
      <w:pPr>
        <w:suppressAutoHyphens/>
        <w:spacing w:beforeAutospacing="0"/>
        <w:ind w:left="720"/>
        <w:contextualSpacing/>
        <w:jc w:val="both"/>
        <w:rPr>
          <w:rFonts w:ascii="Times New Roman" w:eastAsia="Arial" w:hAnsi="Times New Roman" w:cs="Times New Roman"/>
          <w:sz w:val="24"/>
          <w:szCs w:val="24"/>
          <w:lang w:eastAsia="hr-HR"/>
        </w:rPr>
      </w:pPr>
    </w:p>
    <w:p w:rsidR="00007583" w:rsidRPr="00007583" w:rsidRDefault="00007583" w:rsidP="00007583">
      <w:pPr>
        <w:suppressAutoHyphens/>
        <w:spacing w:beforeAutospacing="0"/>
        <w:ind w:left="720"/>
        <w:contextualSpacing/>
        <w:jc w:val="both"/>
        <w:rPr>
          <w:rFonts w:ascii="Times New Roman" w:eastAsia="Arial" w:hAnsi="Times New Roman" w:cs="Times New Roman"/>
          <w:sz w:val="24"/>
          <w:szCs w:val="24"/>
          <w:lang w:eastAsia="hr-HR"/>
        </w:rPr>
      </w:pPr>
    </w:p>
    <w:p w:rsidR="00007583" w:rsidRPr="00007583" w:rsidRDefault="00007583" w:rsidP="00007583">
      <w:pPr>
        <w:suppressAutoHyphens/>
        <w:spacing w:beforeAutospacing="0"/>
        <w:ind w:left="720"/>
        <w:contextualSpacing/>
        <w:jc w:val="both"/>
        <w:rPr>
          <w:rFonts w:ascii="Times New Roman" w:eastAsia="Arial" w:hAnsi="Times New Roman" w:cs="Times New Roman"/>
          <w:b/>
          <w:i/>
          <w:sz w:val="24"/>
          <w:szCs w:val="24"/>
          <w:lang w:eastAsia="hr-HR"/>
        </w:rPr>
      </w:pPr>
      <w:r w:rsidRPr="00007583">
        <w:rPr>
          <w:rFonts w:ascii="Times New Roman" w:eastAsia="Arial" w:hAnsi="Times New Roman" w:cs="Times New Roman"/>
          <w:sz w:val="24"/>
          <w:szCs w:val="24"/>
          <w:lang w:eastAsia="hr-HR"/>
        </w:rPr>
        <w:t xml:space="preserve">                                                                           </w:t>
      </w:r>
      <w:r w:rsidRPr="00007583">
        <w:rPr>
          <w:rFonts w:ascii="Times New Roman" w:eastAsia="Arial" w:hAnsi="Times New Roman" w:cs="Times New Roman"/>
          <w:b/>
          <w:i/>
          <w:sz w:val="24"/>
          <w:szCs w:val="24"/>
          <w:lang w:eastAsia="hr-HR"/>
        </w:rPr>
        <w:t>Predsjednik Školskog odbora</w:t>
      </w:r>
    </w:p>
    <w:p w:rsidR="00007583" w:rsidRPr="00007583" w:rsidRDefault="00007583" w:rsidP="00007583">
      <w:pPr>
        <w:suppressAutoHyphens/>
        <w:spacing w:beforeAutospacing="0"/>
        <w:ind w:left="720"/>
        <w:contextualSpacing/>
        <w:jc w:val="both"/>
        <w:rPr>
          <w:rFonts w:ascii="Times New Roman" w:eastAsia="Arial" w:hAnsi="Times New Roman" w:cs="Times New Roman"/>
          <w:b/>
          <w:i/>
          <w:sz w:val="24"/>
          <w:szCs w:val="24"/>
          <w:lang w:eastAsia="hr-HR"/>
        </w:rPr>
      </w:pPr>
    </w:p>
    <w:p w:rsidR="00007583" w:rsidRPr="00007583" w:rsidRDefault="00007583" w:rsidP="00007583">
      <w:pPr>
        <w:suppressAutoHyphens/>
        <w:spacing w:beforeAutospacing="0"/>
        <w:ind w:left="720"/>
        <w:contextualSpacing/>
        <w:jc w:val="both"/>
        <w:rPr>
          <w:rFonts w:ascii="Times New Roman" w:eastAsia="Arial" w:hAnsi="Times New Roman" w:cs="Times New Roman"/>
          <w:b/>
          <w:i/>
          <w:sz w:val="24"/>
          <w:szCs w:val="24"/>
          <w:lang w:eastAsia="hr-HR"/>
        </w:rPr>
      </w:pPr>
      <w:r w:rsidRPr="00007583">
        <w:rPr>
          <w:rFonts w:ascii="Times New Roman" w:eastAsia="Arial" w:hAnsi="Times New Roman" w:cs="Times New Roman"/>
          <w:b/>
          <w:i/>
          <w:sz w:val="24"/>
          <w:szCs w:val="24"/>
          <w:lang w:eastAsia="hr-HR"/>
        </w:rPr>
        <w:t xml:space="preserve">                                                                                 </w:t>
      </w:r>
      <w:proofErr w:type="spellStart"/>
      <w:r w:rsidRPr="00007583">
        <w:rPr>
          <w:rFonts w:ascii="Times New Roman" w:eastAsia="Arial" w:hAnsi="Times New Roman" w:cs="Times New Roman"/>
          <w:b/>
          <w:i/>
          <w:sz w:val="24"/>
          <w:szCs w:val="24"/>
          <w:lang w:eastAsia="hr-HR"/>
        </w:rPr>
        <w:t>Antoni</w:t>
      </w:r>
      <w:proofErr w:type="spellEnd"/>
      <w:r w:rsidRPr="00007583">
        <w:rPr>
          <w:rFonts w:ascii="Times New Roman" w:eastAsia="Arial" w:hAnsi="Times New Roman" w:cs="Times New Roman"/>
          <w:b/>
          <w:i/>
          <w:sz w:val="24"/>
          <w:szCs w:val="24"/>
          <w:lang w:eastAsia="hr-HR"/>
        </w:rPr>
        <w:t xml:space="preserve"> </w:t>
      </w:r>
      <w:proofErr w:type="spellStart"/>
      <w:r w:rsidRPr="00007583">
        <w:rPr>
          <w:rFonts w:ascii="Times New Roman" w:eastAsia="Arial" w:hAnsi="Times New Roman" w:cs="Times New Roman"/>
          <w:b/>
          <w:i/>
          <w:sz w:val="24"/>
          <w:szCs w:val="24"/>
          <w:lang w:eastAsia="hr-HR"/>
        </w:rPr>
        <w:t>Paškov</w:t>
      </w:r>
      <w:proofErr w:type="spellEnd"/>
      <w:r w:rsidRPr="00007583">
        <w:rPr>
          <w:rFonts w:ascii="Times New Roman" w:eastAsia="Arial" w:hAnsi="Times New Roman" w:cs="Times New Roman"/>
          <w:b/>
          <w:i/>
          <w:sz w:val="24"/>
          <w:szCs w:val="24"/>
          <w:lang w:eastAsia="hr-HR"/>
        </w:rPr>
        <w:t>, prof.</w:t>
      </w:r>
    </w:p>
    <w:p w:rsidR="00007583" w:rsidRPr="00007583" w:rsidRDefault="00007583" w:rsidP="00007583">
      <w:pPr>
        <w:suppressAutoHyphens/>
        <w:spacing w:beforeAutospacing="0"/>
        <w:ind w:left="720"/>
        <w:contextualSpacing/>
        <w:jc w:val="both"/>
        <w:rPr>
          <w:rFonts w:ascii="Times New Roman" w:eastAsia="Arial" w:hAnsi="Times New Roman" w:cs="Times New Roman"/>
          <w:b/>
          <w:i/>
          <w:color w:val="1A1A1A"/>
          <w:sz w:val="24"/>
          <w:szCs w:val="24"/>
          <w:lang w:eastAsia="hr-HR"/>
        </w:rPr>
      </w:pPr>
      <w:r w:rsidRPr="00007583">
        <w:rPr>
          <w:rFonts w:ascii="Times New Roman" w:eastAsia="Arial" w:hAnsi="Times New Roman" w:cs="Times New Roman"/>
          <w:b/>
          <w:i/>
          <w:color w:val="1A1A1A"/>
          <w:sz w:val="24"/>
          <w:szCs w:val="24"/>
          <w:lang w:eastAsia="hr-HR"/>
        </w:rPr>
        <w:t xml:space="preserve">                </w:t>
      </w:r>
    </w:p>
    <w:p w:rsidR="00007583" w:rsidRPr="00007583" w:rsidRDefault="00007583" w:rsidP="00007583">
      <w:pPr>
        <w:widowControl w:val="0"/>
        <w:suppressAutoHyphens/>
        <w:spacing w:beforeAutospacing="0"/>
        <w:ind w:firstLine="708"/>
        <w:rPr>
          <w:rFonts w:ascii="Times New Roman" w:eastAsia="Arial" w:hAnsi="Times New Roman" w:cs="Times New Roman"/>
          <w:sz w:val="24"/>
          <w:szCs w:val="24"/>
          <w:lang w:eastAsia="hr-HR"/>
        </w:rPr>
      </w:pPr>
    </w:p>
    <w:p w:rsidR="00DD04EB" w:rsidRPr="00007583" w:rsidRDefault="00DD04EB" w:rsidP="00DD04EB">
      <w:pPr>
        <w:widowControl w:val="0"/>
        <w:numPr>
          <w:ilvl w:val="0"/>
          <w:numId w:val="17"/>
        </w:numPr>
        <w:suppressAutoHyphens/>
        <w:spacing w:beforeAutospacing="0"/>
        <w:contextualSpacing/>
        <w:rPr>
          <w:rFonts w:ascii="Times New Roman" w:eastAsia="Arial" w:hAnsi="Times New Roman" w:cs="Times New Roman"/>
          <w:sz w:val="24"/>
          <w:szCs w:val="24"/>
          <w:lang w:eastAsia="hr-HR"/>
        </w:rPr>
      </w:pPr>
      <w:r w:rsidRPr="00007583">
        <w:rPr>
          <w:rFonts w:ascii="Times New Roman" w:eastAsia="Arial" w:hAnsi="Times New Roman" w:cs="Times New Roman"/>
          <w:sz w:val="24"/>
          <w:szCs w:val="24"/>
          <w:lang w:eastAsia="hr-HR"/>
        </w:rPr>
        <w:t xml:space="preserve">Ovaj Pravilnik o jednostavnoj nabavi biti će objavljen je na oglasnoj ploči i stranicama Škole dana 1. </w:t>
      </w:r>
      <w:r>
        <w:rPr>
          <w:rFonts w:ascii="Times New Roman" w:eastAsia="Arial" w:hAnsi="Times New Roman" w:cs="Times New Roman"/>
          <w:sz w:val="24"/>
          <w:szCs w:val="24"/>
          <w:lang w:eastAsia="hr-HR"/>
        </w:rPr>
        <w:t>rujna</w:t>
      </w:r>
      <w:r w:rsidRPr="00007583">
        <w:rPr>
          <w:rFonts w:ascii="Times New Roman" w:eastAsia="Arial" w:hAnsi="Times New Roman" w:cs="Times New Roman"/>
          <w:sz w:val="24"/>
          <w:szCs w:val="24"/>
          <w:lang w:eastAsia="hr-HR"/>
        </w:rPr>
        <w:t xml:space="preserve"> 2026. godine.</w:t>
      </w:r>
    </w:p>
    <w:p w:rsidR="00007583" w:rsidRDefault="00007583" w:rsidP="00007583">
      <w:pPr>
        <w:widowControl w:val="0"/>
        <w:suppressAutoHyphens/>
        <w:spacing w:beforeAutospacing="0"/>
        <w:ind w:firstLine="708"/>
        <w:rPr>
          <w:rFonts w:ascii="Times New Roman" w:eastAsia="Arial" w:hAnsi="Times New Roman" w:cs="Times New Roman"/>
          <w:sz w:val="24"/>
          <w:szCs w:val="24"/>
          <w:lang w:eastAsia="hr-HR"/>
        </w:rPr>
      </w:pPr>
    </w:p>
    <w:p w:rsidR="003648E9" w:rsidRDefault="003648E9" w:rsidP="00007583">
      <w:pPr>
        <w:widowControl w:val="0"/>
        <w:suppressAutoHyphens/>
        <w:spacing w:beforeAutospacing="0"/>
        <w:ind w:firstLine="708"/>
        <w:rPr>
          <w:rFonts w:ascii="Times New Roman" w:eastAsia="Arial" w:hAnsi="Times New Roman" w:cs="Times New Roman"/>
          <w:sz w:val="24"/>
          <w:szCs w:val="24"/>
          <w:lang w:eastAsia="hr-HR"/>
        </w:rPr>
      </w:pPr>
    </w:p>
    <w:p w:rsidR="003648E9" w:rsidRPr="00007583" w:rsidRDefault="003648E9" w:rsidP="00007583">
      <w:pPr>
        <w:widowControl w:val="0"/>
        <w:suppressAutoHyphens/>
        <w:spacing w:beforeAutospacing="0"/>
        <w:ind w:firstLine="708"/>
        <w:rPr>
          <w:rFonts w:ascii="Times New Roman" w:eastAsia="Arial" w:hAnsi="Times New Roman" w:cs="Times New Roman"/>
          <w:sz w:val="24"/>
          <w:szCs w:val="24"/>
          <w:lang w:eastAsia="hr-HR"/>
        </w:rPr>
      </w:pPr>
    </w:p>
    <w:p w:rsidR="00007583" w:rsidRPr="00007583" w:rsidRDefault="00007583" w:rsidP="00007583">
      <w:pPr>
        <w:suppressAutoHyphens/>
        <w:spacing w:beforeAutospacing="0"/>
        <w:ind w:left="720"/>
        <w:contextualSpacing/>
        <w:jc w:val="both"/>
        <w:rPr>
          <w:rFonts w:ascii="Times New Roman" w:eastAsia="Arial" w:hAnsi="Times New Roman" w:cs="Times New Roman"/>
          <w:color w:val="1A1A1A"/>
          <w:sz w:val="24"/>
          <w:szCs w:val="24"/>
          <w:lang w:eastAsia="hr-HR"/>
        </w:rPr>
      </w:pPr>
      <w:r w:rsidRPr="00007583">
        <w:rPr>
          <w:rFonts w:ascii="Times New Roman" w:eastAsia="Arial" w:hAnsi="Times New Roman" w:cs="Times New Roman"/>
          <w:color w:val="1A1A1A"/>
          <w:sz w:val="24"/>
          <w:szCs w:val="24"/>
          <w:lang w:eastAsia="hr-HR"/>
        </w:rPr>
        <w:t xml:space="preserve">                              </w:t>
      </w:r>
    </w:p>
    <w:p w:rsidR="00007583" w:rsidRPr="00007583" w:rsidRDefault="00007583" w:rsidP="00007583">
      <w:pPr>
        <w:suppressAutoHyphens/>
        <w:spacing w:beforeAutospacing="0"/>
        <w:ind w:left="720"/>
        <w:contextualSpacing/>
        <w:jc w:val="both"/>
        <w:rPr>
          <w:rFonts w:ascii="Times New Roman" w:eastAsia="Arial" w:hAnsi="Times New Roman" w:cs="Times New Roman"/>
          <w:b/>
          <w:i/>
          <w:color w:val="1A1A1A"/>
          <w:sz w:val="24"/>
          <w:szCs w:val="24"/>
          <w:lang w:eastAsia="hr-HR"/>
        </w:rPr>
      </w:pPr>
      <w:r w:rsidRPr="00007583">
        <w:rPr>
          <w:rFonts w:ascii="Times New Roman" w:eastAsia="Arial" w:hAnsi="Times New Roman" w:cs="Times New Roman"/>
          <w:color w:val="1A1A1A"/>
          <w:sz w:val="24"/>
          <w:szCs w:val="24"/>
          <w:lang w:eastAsia="hr-HR"/>
        </w:rPr>
        <w:t xml:space="preserve">                                                                                         </w:t>
      </w:r>
      <w:r w:rsidRPr="00007583">
        <w:rPr>
          <w:rFonts w:ascii="Times New Roman" w:eastAsia="Arial" w:hAnsi="Times New Roman" w:cs="Times New Roman"/>
          <w:b/>
          <w:i/>
          <w:color w:val="1A1A1A"/>
          <w:sz w:val="24"/>
          <w:szCs w:val="24"/>
          <w:lang w:eastAsia="hr-HR"/>
        </w:rPr>
        <w:t>Ravnateljica</w:t>
      </w:r>
    </w:p>
    <w:p w:rsidR="00007583" w:rsidRPr="00007583" w:rsidRDefault="00007583" w:rsidP="00007583">
      <w:pPr>
        <w:suppressAutoHyphens/>
        <w:spacing w:beforeAutospacing="0"/>
        <w:ind w:left="720"/>
        <w:contextualSpacing/>
        <w:jc w:val="both"/>
        <w:rPr>
          <w:rFonts w:ascii="Times New Roman" w:eastAsia="Arial" w:hAnsi="Times New Roman" w:cs="Times New Roman"/>
          <w:b/>
          <w:i/>
          <w:color w:val="1A1A1A"/>
          <w:sz w:val="24"/>
          <w:szCs w:val="24"/>
          <w:lang w:eastAsia="hr-HR"/>
        </w:rPr>
      </w:pPr>
      <w:r w:rsidRPr="00007583">
        <w:rPr>
          <w:rFonts w:ascii="Times New Roman" w:eastAsia="Arial" w:hAnsi="Times New Roman" w:cs="Times New Roman"/>
          <w:b/>
          <w:i/>
          <w:color w:val="1A1A1A"/>
          <w:sz w:val="24"/>
          <w:szCs w:val="24"/>
          <w:lang w:eastAsia="hr-HR"/>
        </w:rPr>
        <w:t xml:space="preserve">  </w:t>
      </w:r>
    </w:p>
    <w:p w:rsidR="00007583" w:rsidRPr="00007583" w:rsidRDefault="00007583" w:rsidP="00007583">
      <w:pPr>
        <w:suppressAutoHyphens/>
        <w:spacing w:beforeAutospacing="0"/>
        <w:ind w:left="720"/>
        <w:contextualSpacing/>
        <w:jc w:val="both"/>
        <w:rPr>
          <w:rFonts w:ascii="Times New Roman" w:eastAsia="Arial" w:hAnsi="Times New Roman" w:cs="Times New Roman"/>
          <w:b/>
          <w:i/>
          <w:sz w:val="24"/>
          <w:szCs w:val="24"/>
          <w:lang w:eastAsia="hr-HR"/>
        </w:rPr>
      </w:pPr>
      <w:r w:rsidRPr="00007583">
        <w:rPr>
          <w:rFonts w:ascii="Times New Roman" w:eastAsia="Arial" w:hAnsi="Times New Roman" w:cs="Times New Roman"/>
          <w:b/>
          <w:i/>
          <w:color w:val="1A1A1A"/>
          <w:sz w:val="24"/>
          <w:szCs w:val="24"/>
          <w:lang w:eastAsia="hr-HR"/>
        </w:rPr>
        <w:t xml:space="preserve">                                                                             Žana Lasinović Klarić, prof.                                                                                                                </w:t>
      </w:r>
    </w:p>
    <w:p w:rsidR="00007583" w:rsidRPr="00007583" w:rsidRDefault="00007583" w:rsidP="00007583"/>
    <w:p w:rsidR="00550A55" w:rsidRDefault="00550A55"/>
    <w:sectPr w:rsidR="00550A5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E9D" w:rsidRDefault="00931E9D">
      <w:r>
        <w:separator/>
      </w:r>
    </w:p>
  </w:endnote>
  <w:endnote w:type="continuationSeparator" w:id="0">
    <w:p w:rsidR="00931E9D" w:rsidRDefault="0093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TimesNewRomanPSMT">
    <w:altName w:val="Yu Gothic"/>
    <w:panose1 w:val="00000000000000000000"/>
    <w:charset w:val="80"/>
    <w:family w:val="auto"/>
    <w:notTrueType/>
    <w:pitch w:val="default"/>
    <w:sig w:usb0="00000007"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891095"/>
      <w:docPartObj>
        <w:docPartGallery w:val="Page Numbers (Bottom of Page)"/>
        <w:docPartUnique/>
      </w:docPartObj>
    </w:sdtPr>
    <w:sdtEndPr/>
    <w:sdtContent>
      <w:p w:rsidR="000E05C1" w:rsidRDefault="007F29E6">
        <w:pPr>
          <w:pStyle w:val="Podnoje"/>
          <w:jc w:val="right"/>
        </w:pPr>
        <w:r>
          <w:fldChar w:fldCharType="begin"/>
        </w:r>
        <w:r>
          <w:instrText>PAGE   \* MERGEFORMAT</w:instrText>
        </w:r>
        <w:r>
          <w:fldChar w:fldCharType="separate"/>
        </w:r>
        <w:r>
          <w:rPr>
            <w:noProof/>
          </w:rPr>
          <w:t>2</w:t>
        </w:r>
        <w:r>
          <w:fldChar w:fldCharType="end"/>
        </w:r>
      </w:p>
    </w:sdtContent>
  </w:sdt>
  <w:p w:rsidR="000E05C1" w:rsidRDefault="00931E9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E9D" w:rsidRDefault="00931E9D">
      <w:r>
        <w:separator/>
      </w:r>
    </w:p>
  </w:footnote>
  <w:footnote w:type="continuationSeparator" w:id="0">
    <w:p w:rsidR="00931E9D" w:rsidRDefault="00931E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B113B"/>
    <w:multiLevelType w:val="hybridMultilevel"/>
    <w:tmpl w:val="11869064"/>
    <w:lvl w:ilvl="0" w:tplc="E2707A6C">
      <w:start w:val="1"/>
      <w:numFmt w:val="decimal"/>
      <w:lvlText w:val="(%1)"/>
      <w:lvlJc w:val="left"/>
      <w:pPr>
        <w:ind w:left="765" w:hanging="4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B090CF0"/>
    <w:multiLevelType w:val="hybridMultilevel"/>
    <w:tmpl w:val="0156AC88"/>
    <w:lvl w:ilvl="0" w:tplc="56264FAC">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EF4F2E"/>
    <w:multiLevelType w:val="hybridMultilevel"/>
    <w:tmpl w:val="7024965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FB54070"/>
    <w:multiLevelType w:val="hybridMultilevel"/>
    <w:tmpl w:val="956CCCEC"/>
    <w:lvl w:ilvl="0" w:tplc="6C94C68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4430FB4"/>
    <w:multiLevelType w:val="hybridMultilevel"/>
    <w:tmpl w:val="BF1E8CEE"/>
    <w:lvl w:ilvl="0" w:tplc="E2707A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600E30"/>
    <w:multiLevelType w:val="hybridMultilevel"/>
    <w:tmpl w:val="F2E608D2"/>
    <w:lvl w:ilvl="0" w:tplc="B8DEAC8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6E3402"/>
    <w:multiLevelType w:val="hybridMultilevel"/>
    <w:tmpl w:val="D122A8A0"/>
    <w:lvl w:ilvl="0" w:tplc="9E74489E">
      <w:start w:val="1"/>
      <w:numFmt w:val="upperRoman"/>
      <w:lvlText w:val="%1."/>
      <w:lvlJc w:val="left"/>
      <w:pPr>
        <w:ind w:left="1146" w:hanging="720"/>
      </w:pPr>
      <w:rPr>
        <w:rFonts w:hint="default"/>
        <w:color w:val="7030A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0016369"/>
    <w:multiLevelType w:val="hybridMultilevel"/>
    <w:tmpl w:val="F1AAC75C"/>
    <w:lvl w:ilvl="0" w:tplc="FFFFFFFF">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4973E6"/>
    <w:multiLevelType w:val="hybridMultilevel"/>
    <w:tmpl w:val="6D9EA970"/>
    <w:lvl w:ilvl="0" w:tplc="D1FC5690">
      <w:start w:val="1"/>
      <w:numFmt w:val="decimal"/>
      <w:lvlText w:val="(%1)"/>
      <w:lvlJc w:val="left"/>
      <w:pPr>
        <w:ind w:left="720" w:hanging="360"/>
      </w:pPr>
      <w:rPr>
        <w:rFonts w:eastAsia="Times New Roman" w:hint="default"/>
        <w:b w:val="0"/>
        <w:bCs w:val="0"/>
        <w:color w:val="0000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0E566E"/>
    <w:multiLevelType w:val="hybridMultilevel"/>
    <w:tmpl w:val="51242668"/>
    <w:lvl w:ilvl="0" w:tplc="C120869C">
      <w:start w:val="1"/>
      <w:numFmt w:val="decimal"/>
      <w:lvlText w:val="(%1)"/>
      <w:lvlJc w:val="left"/>
      <w:pPr>
        <w:ind w:left="720" w:hanging="360"/>
      </w:pPr>
      <w:rPr>
        <w:rFonts w:hint="default"/>
        <w:b w:val="0"/>
        <w:bCs w:val="0"/>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32E1828"/>
    <w:multiLevelType w:val="hybridMultilevel"/>
    <w:tmpl w:val="CCDA82FC"/>
    <w:lvl w:ilvl="0" w:tplc="81447E1A">
      <w:start w:val="1"/>
      <w:numFmt w:val="decimal"/>
      <w:lvlText w:val="(%1)"/>
      <w:lvlJc w:val="left"/>
      <w:pPr>
        <w:ind w:left="720" w:hanging="360"/>
      </w:pPr>
      <w:rPr>
        <w:rFonts w:eastAsia="Times New Roman" w:hint="default"/>
        <w:b w:val="0"/>
        <w:bCs w:val="0"/>
        <w:i w:val="0"/>
        <w:iCs w:val="0"/>
        <w:color w:val="0000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7B007EE"/>
    <w:multiLevelType w:val="hybridMultilevel"/>
    <w:tmpl w:val="232A67B6"/>
    <w:lvl w:ilvl="0" w:tplc="15E0B974">
      <w:start w:val="1"/>
      <w:numFmt w:val="decimal"/>
      <w:lvlText w:val="(%1)"/>
      <w:lvlJc w:val="left"/>
      <w:pPr>
        <w:ind w:left="720" w:hanging="360"/>
      </w:pPr>
      <w:rPr>
        <w:rFonts w:ascii="Arial" w:eastAsia="Times New Roman" w:hAnsi="Arial" w:cs="Arial" w:hint="default"/>
        <w:b w:val="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9094785"/>
    <w:multiLevelType w:val="hybridMultilevel"/>
    <w:tmpl w:val="BD8A0B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60351E"/>
    <w:multiLevelType w:val="hybridMultilevel"/>
    <w:tmpl w:val="0A68A0C2"/>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4" w15:restartNumberingAfterBreak="0">
    <w:nsid w:val="50EE74F4"/>
    <w:multiLevelType w:val="hybridMultilevel"/>
    <w:tmpl w:val="9080F4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42B4A89"/>
    <w:multiLevelType w:val="hybridMultilevel"/>
    <w:tmpl w:val="D70809FA"/>
    <w:lvl w:ilvl="0" w:tplc="FD682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5C93864"/>
    <w:multiLevelType w:val="hybridMultilevel"/>
    <w:tmpl w:val="414205B0"/>
    <w:lvl w:ilvl="0" w:tplc="999A3FBE">
      <w:start w:val="1"/>
      <w:numFmt w:val="lowerLetter"/>
      <w:lvlText w:val="%1)"/>
      <w:lvlJc w:val="left"/>
      <w:pPr>
        <w:ind w:left="1080" w:hanging="360"/>
      </w:pPr>
      <w:rPr>
        <w:rFonts w:ascii="Arial" w:eastAsia="Arial" w:hAnsi="Arial" w:cs="Arial"/>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58D662C6"/>
    <w:multiLevelType w:val="hybridMultilevel"/>
    <w:tmpl w:val="2848956C"/>
    <w:lvl w:ilvl="0" w:tplc="D6B44150">
      <w:start w:val="1"/>
      <w:numFmt w:val="decimal"/>
      <w:lvlText w:val="(%1)"/>
      <w:lvlJc w:val="left"/>
      <w:pPr>
        <w:ind w:left="720" w:hanging="360"/>
      </w:pPr>
      <w:rPr>
        <w:rFonts w:hint="default"/>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1AC1449"/>
    <w:multiLevelType w:val="hybridMultilevel"/>
    <w:tmpl w:val="AA12103E"/>
    <w:lvl w:ilvl="0" w:tplc="56264FA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726CA7"/>
    <w:multiLevelType w:val="hybridMultilevel"/>
    <w:tmpl w:val="5F06BC76"/>
    <w:lvl w:ilvl="0" w:tplc="FFFFFFFF">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D8A65B1"/>
    <w:multiLevelType w:val="hybridMultilevel"/>
    <w:tmpl w:val="58F2AF32"/>
    <w:lvl w:ilvl="0" w:tplc="950ECDAA">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DCA05CA"/>
    <w:multiLevelType w:val="hybridMultilevel"/>
    <w:tmpl w:val="87F08188"/>
    <w:lvl w:ilvl="0" w:tplc="448C06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8"/>
  </w:num>
  <w:num w:numId="3">
    <w:abstractNumId w:val="16"/>
  </w:num>
  <w:num w:numId="4">
    <w:abstractNumId w:val="10"/>
  </w:num>
  <w:num w:numId="5">
    <w:abstractNumId w:val="6"/>
  </w:num>
  <w:num w:numId="6">
    <w:abstractNumId w:val="4"/>
  </w:num>
  <w:num w:numId="7">
    <w:abstractNumId w:val="9"/>
  </w:num>
  <w:num w:numId="8">
    <w:abstractNumId w:val="19"/>
  </w:num>
  <w:num w:numId="9">
    <w:abstractNumId w:val="12"/>
  </w:num>
  <w:num w:numId="10">
    <w:abstractNumId w:val="7"/>
  </w:num>
  <w:num w:numId="11">
    <w:abstractNumId w:val="18"/>
  </w:num>
  <w:num w:numId="12">
    <w:abstractNumId w:val="1"/>
  </w:num>
  <w:num w:numId="13">
    <w:abstractNumId w:val="5"/>
  </w:num>
  <w:num w:numId="14">
    <w:abstractNumId w:val="11"/>
  </w:num>
  <w:num w:numId="15">
    <w:abstractNumId w:val="21"/>
  </w:num>
  <w:num w:numId="16">
    <w:abstractNumId w:val="17"/>
  </w:num>
  <w:num w:numId="17">
    <w:abstractNumId w:val="15"/>
  </w:num>
  <w:num w:numId="18">
    <w:abstractNumId w:val="14"/>
  </w:num>
  <w:num w:numId="19">
    <w:abstractNumId w:val="3"/>
  </w:num>
  <w:num w:numId="20">
    <w:abstractNumId w:val="20"/>
  </w:num>
  <w:num w:numId="21">
    <w:abstractNumId w:val="1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83"/>
    <w:rsid w:val="00007583"/>
    <w:rsid w:val="003648E9"/>
    <w:rsid w:val="0054157F"/>
    <w:rsid w:val="00550A55"/>
    <w:rsid w:val="007342FB"/>
    <w:rsid w:val="007D21F0"/>
    <w:rsid w:val="007F29E6"/>
    <w:rsid w:val="00931E9D"/>
    <w:rsid w:val="00DD04EB"/>
    <w:rsid w:val="00E35E2C"/>
    <w:rsid w:val="00E45B6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16BB"/>
  <w15:chartTrackingRefBased/>
  <w15:docId w15:val="{D04420F6-B638-47BE-8C54-472BB904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before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1F0"/>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D21F0"/>
  </w:style>
  <w:style w:type="paragraph" w:styleId="Podnoje">
    <w:name w:val="footer"/>
    <w:basedOn w:val="Normal"/>
    <w:link w:val="PodnojeChar"/>
    <w:uiPriority w:val="99"/>
    <w:semiHidden/>
    <w:unhideWhenUsed/>
    <w:rsid w:val="00007583"/>
    <w:pPr>
      <w:tabs>
        <w:tab w:val="center" w:pos="4536"/>
        <w:tab w:val="right" w:pos="9072"/>
      </w:tabs>
    </w:pPr>
  </w:style>
  <w:style w:type="character" w:customStyle="1" w:styleId="PodnojeChar">
    <w:name w:val="Podnožje Char"/>
    <w:basedOn w:val="Zadanifontodlomka"/>
    <w:link w:val="Podnoje"/>
    <w:uiPriority w:val="99"/>
    <w:semiHidden/>
    <w:rsid w:val="00007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2761</Words>
  <Characters>15743</Characters>
  <Application>Microsoft Office Word</Application>
  <DocSecurity>0</DocSecurity>
  <Lines>131</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Irena</cp:lastModifiedBy>
  <cp:revision>2</cp:revision>
  <dcterms:created xsi:type="dcterms:W3CDTF">2026-09-01T08:36:00Z</dcterms:created>
  <dcterms:modified xsi:type="dcterms:W3CDTF">2026-09-01T08:36:00Z</dcterms:modified>
</cp:coreProperties>
</file>