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FA3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URBROJ: 2182-1-67-01-2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FA3">
        <w:rPr>
          <w:rFonts w:ascii="Times New Roman" w:hAnsi="Times New Roman" w:cs="Times New Roman"/>
          <w:sz w:val="24"/>
          <w:szCs w:val="24"/>
        </w:rPr>
        <w:t>-01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35FA3">
        <w:rPr>
          <w:rFonts w:ascii="Times New Roman" w:hAnsi="Times New Roman" w:cs="Times New Roman"/>
          <w:sz w:val="24"/>
          <w:szCs w:val="24"/>
        </w:rPr>
        <w:t>. listopada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FA3">
        <w:rPr>
          <w:rFonts w:ascii="Times New Roman" w:hAnsi="Times New Roman" w:cs="Times New Roman"/>
          <w:sz w:val="24"/>
          <w:szCs w:val="24"/>
        </w:rPr>
        <w:t>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članaka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5FA3">
        <w:rPr>
          <w:rFonts w:ascii="Times New Roman" w:hAnsi="Times New Roman" w:cs="Times New Roman"/>
          <w:sz w:val="28"/>
          <w:szCs w:val="28"/>
        </w:rPr>
        <w:t>N A T J E Č A J</w:t>
      </w:r>
    </w:p>
    <w:p w:rsidR="00B35FA3" w:rsidRPr="00B35FA3" w:rsidRDefault="00B35FA3" w:rsidP="00B35FA3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B35FA3" w:rsidRPr="00B35FA3" w:rsidRDefault="00B35FA3" w:rsidP="00B35FA3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B35FA3" w:rsidRPr="00B35FA3" w:rsidRDefault="00B35FA3" w:rsidP="00B35FA3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UČITELJA/UČITELJICE HRVATSKOG JEZIKA</w:t>
      </w:r>
    </w:p>
    <w:p w:rsidR="00B35FA3" w:rsidRPr="00B35FA3" w:rsidRDefault="00B35FA3" w:rsidP="00B35FA3">
      <w:pPr>
        <w:shd w:val="clear" w:color="auto" w:fill="FFFFFF"/>
        <w:spacing w:beforeAutospacing="0" w:after="1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5FA3" w:rsidRPr="00B35FA3" w:rsidRDefault="00B35FA3" w:rsidP="00B35FA3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(1) izvršitelj/izvršiteljica - na određeno puno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/40) tjedno radno vrijeme</w:t>
      </w:r>
      <w:r w:rsidR="005F5986">
        <w:rPr>
          <w:rFonts w:ascii="Times New Roman" w:eastAsia="Times New Roman" w:hAnsi="Times New Roman" w:cs="Times New Roman"/>
          <w:sz w:val="24"/>
          <w:szCs w:val="24"/>
          <w:lang w:eastAsia="hr-HR"/>
        </w:rPr>
        <w:t>, do povratka djelatnice sa roditeljskog dopusta.</w:t>
      </w:r>
      <w:bookmarkStart w:id="0" w:name="_GoBack"/>
      <w:bookmarkEnd w:id="0"/>
    </w:p>
    <w:p w:rsidR="00B35FA3" w:rsidRPr="00B35FA3" w:rsidRDefault="00B35FA3" w:rsidP="00B35FA3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 Osnovna škola Petra Krešimira IV. Šibenik, Bana Josipa Jelačića 74.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6. i  7. Pravilnika o radu Osnovne škole Petra Krešimira IV. Šibenik) 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5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70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</w:t>
      </w:r>
      <w:r w:rsidR="00370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i,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5. </w:t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odgovarajućoj vrsti obrazovanja učitelja i stručnih suradnika u  osnovnoj školi („Narodne novine“ broj 75/20.).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1" w:name="_Hlk24449451"/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1"/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B35FA3" w:rsidRPr="00B35FA3" w:rsidRDefault="00B35FA3" w:rsidP="00B35FA3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članka 106. Zakona o odgoju i obrazovanju i srednjoj školi (ne starije od dana objave natječaja),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 Hrvatskoga zavoda za mirovinsko osiguranje (ne starije od dana objave natječaja).</w:t>
      </w:r>
      <w:r w:rsidRPr="00B35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Rok za podnošenje prijava je osam (8) dana od dana objave natječaja na oglasnoj ploči i mrežnim stranicama Hrvatskog zavoda za zapošljavanje i oglasnoj ploči i mrežnim stranicama Osnovne škole Petra Krešimira IV. Šibenik.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370E63">
        <w:rPr>
          <w:rFonts w:ascii="Times New Roman" w:hAnsi="Times New Roman" w:cs="Times New Roman"/>
          <w:b/>
          <w:sz w:val="24"/>
          <w:szCs w:val="24"/>
        </w:rPr>
        <w:t>13</w:t>
      </w:r>
      <w:r w:rsidRPr="00B35FA3">
        <w:rPr>
          <w:rFonts w:ascii="Times New Roman" w:hAnsi="Times New Roman" w:cs="Times New Roman"/>
          <w:b/>
          <w:sz w:val="24"/>
          <w:szCs w:val="24"/>
        </w:rPr>
        <w:t>. listopada 202</w:t>
      </w:r>
      <w:r w:rsidR="00370E63">
        <w:rPr>
          <w:rFonts w:ascii="Times New Roman" w:hAnsi="Times New Roman" w:cs="Times New Roman"/>
          <w:b/>
          <w:sz w:val="24"/>
          <w:szCs w:val="24"/>
        </w:rPr>
        <w:t>5</w:t>
      </w:r>
      <w:r w:rsidRPr="00B35FA3">
        <w:rPr>
          <w:rFonts w:ascii="Times New Roman" w:hAnsi="Times New Roman" w:cs="Times New Roman"/>
          <w:b/>
          <w:sz w:val="24"/>
          <w:szCs w:val="24"/>
        </w:rPr>
        <w:t xml:space="preserve">. god. i traje do </w:t>
      </w:r>
      <w:r w:rsidR="00370E63">
        <w:rPr>
          <w:rFonts w:ascii="Times New Roman" w:hAnsi="Times New Roman" w:cs="Times New Roman"/>
          <w:b/>
          <w:sz w:val="24"/>
          <w:szCs w:val="24"/>
        </w:rPr>
        <w:t>21</w:t>
      </w:r>
      <w:r w:rsidRPr="00B35FA3">
        <w:rPr>
          <w:rFonts w:ascii="Times New Roman" w:hAnsi="Times New Roman" w:cs="Times New Roman"/>
          <w:b/>
          <w:sz w:val="24"/>
          <w:szCs w:val="24"/>
        </w:rPr>
        <w:t>. listopada 202</w:t>
      </w:r>
      <w:r w:rsidR="00370E63">
        <w:rPr>
          <w:rFonts w:ascii="Times New Roman" w:hAnsi="Times New Roman" w:cs="Times New Roman"/>
          <w:b/>
          <w:sz w:val="24"/>
          <w:szCs w:val="24"/>
        </w:rPr>
        <w:t>5</w:t>
      </w:r>
      <w:r w:rsidRPr="00B35FA3">
        <w:rPr>
          <w:rFonts w:ascii="Times New Roman" w:hAnsi="Times New Roman" w:cs="Times New Roman"/>
          <w:b/>
          <w:sz w:val="24"/>
          <w:szCs w:val="24"/>
        </w:rPr>
        <w:t>. god.</w:t>
      </w:r>
      <w:r w:rsidRPr="00B35F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B35FA3" w:rsidRPr="00B35FA3" w:rsidRDefault="00B35FA3" w:rsidP="00B35FA3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5FA3" w:rsidRPr="00B35FA3" w:rsidRDefault="00B35FA3" w:rsidP="00B35FA3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156/23.),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B35FA3" w:rsidRPr="00B35FA3" w:rsidRDefault="00B35FA3" w:rsidP="00B35FA3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B35FA3" w:rsidRPr="00B35FA3" w:rsidRDefault="00B35FA3" w:rsidP="00B35FA3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Pr="00B35FA3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35FA3" w:rsidRPr="00B35FA3" w:rsidRDefault="00B35FA3" w:rsidP="00B35FA3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B35FA3" w:rsidRPr="00B35FA3" w:rsidRDefault="00B35FA3" w:rsidP="00B35FA3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B35FA3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35FA3" w:rsidRPr="00B35FA3" w:rsidRDefault="00B35FA3" w:rsidP="00B35FA3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vrednovanju.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za procjenu i vrednovanje kandidata za zapošljavanje koje imenuje ravnateljica,  pozvati će na procjenu odnosno testiranje najmanje pet dana prije dana određenog za procjenu odnosno testiranje. U pozivu će biti naveden način i područje procjene odnosno testiranja. Poziv će se dostaviti putem elektroničke pošte na e- mail kandidata i bit će objavljen na javno dostupnim mrežnim stranicama </w:t>
      </w:r>
      <w:hyperlink r:id="rId8" w:history="1">
        <w:r w:rsidR="0018130B"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="0018130B" w:rsidRPr="0018130B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</w:t>
      </w:r>
      <w:r w:rsidRPr="00B35FA3">
        <w:rPr>
          <w:rFonts w:ascii="Times New Roman" w:hAnsi="Times New Roman" w:cs="Times New Roman"/>
          <w:sz w:val="24"/>
          <w:szCs w:val="24"/>
        </w:rPr>
        <w:t>Osnovne škole Petra Krešimira IV., Šibenik u rubrici „Natječaji“.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O rezultatima natječaja kandidati prijavljeni na natječaj bit će obaviješteni na mrežnoj stranici Osnovne Škole Petra Krešimira IV. Šibenik </w:t>
      </w:r>
      <w:hyperlink r:id="rId9" w:history="1">
        <w:r w:rsidR="0018130B"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Pr="00B35FA3">
        <w:rPr>
          <w:rFonts w:ascii="Times New Roman" w:hAnsi="Times New Roman" w:cs="Times New Roman"/>
          <w:sz w:val="24"/>
          <w:szCs w:val="24"/>
        </w:rPr>
        <w:t xml:space="preserve"> u rubrici pod </w:t>
      </w:r>
      <w:proofErr w:type="spellStart"/>
      <w:r w:rsidRPr="00B35FA3">
        <w:rPr>
          <w:rFonts w:ascii="Times New Roman" w:hAnsi="Times New Roman" w:cs="Times New Roman"/>
          <w:sz w:val="24"/>
          <w:szCs w:val="24"/>
        </w:rPr>
        <w:t>nazivom„NATJEČAJI</w:t>
      </w:r>
      <w:proofErr w:type="spellEnd"/>
      <w:r w:rsidRPr="00B35FA3">
        <w:rPr>
          <w:rFonts w:ascii="Times New Roman" w:hAnsi="Times New Roman" w:cs="Times New Roman"/>
          <w:sz w:val="24"/>
          <w:szCs w:val="24"/>
        </w:rPr>
        <w:t>“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Šibenik, Bana Josipa Jelačića 74, s naznakom „Za natječaj: Učitelj/</w:t>
      </w:r>
      <w:proofErr w:type="spellStart"/>
      <w:r w:rsidRPr="00B35FA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35FA3">
        <w:rPr>
          <w:rFonts w:ascii="Times New Roman" w:hAnsi="Times New Roman" w:cs="Times New Roman"/>
          <w:sz w:val="24"/>
          <w:szCs w:val="24"/>
        </w:rPr>
        <w:t xml:space="preserve"> Hrvatskog jezika“.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FA3" w:rsidRPr="00B35FA3" w:rsidRDefault="00B35FA3" w:rsidP="00B35FA3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    RAVNATELJICA </w:t>
      </w:r>
    </w:p>
    <w:p w:rsidR="00B35FA3" w:rsidRPr="00B35FA3" w:rsidRDefault="00B35FA3" w:rsidP="00B35FA3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FA3" w:rsidRPr="00B35FA3" w:rsidRDefault="00B35FA3" w:rsidP="00B35FA3">
      <w:pPr>
        <w:spacing w:beforeAutospacing="0" w:after="200" w:line="276" w:lineRule="auto"/>
        <w:ind w:left="4956" w:firstLine="708"/>
        <w:jc w:val="both"/>
      </w:pPr>
      <w:r w:rsidRPr="00B35FA3">
        <w:rPr>
          <w:rFonts w:ascii="Times New Roman" w:hAnsi="Times New Roman" w:cs="Times New Roman"/>
          <w:sz w:val="24"/>
          <w:szCs w:val="24"/>
        </w:rPr>
        <w:t xml:space="preserve">            Žana Lasinović Klarić, prof.</w:t>
      </w:r>
    </w:p>
    <w:p w:rsidR="00B35FA3" w:rsidRPr="00B35FA3" w:rsidRDefault="00B35FA3" w:rsidP="00B35FA3">
      <w:pPr>
        <w:spacing w:beforeAutospacing="0" w:after="200" w:line="276" w:lineRule="auto"/>
      </w:pPr>
    </w:p>
    <w:p w:rsidR="00B35FA3" w:rsidRPr="00B35FA3" w:rsidRDefault="00B35FA3" w:rsidP="00B35FA3">
      <w:pPr>
        <w:spacing w:beforeAutospacing="0" w:after="200" w:line="276" w:lineRule="auto"/>
      </w:pPr>
    </w:p>
    <w:p w:rsidR="00B35FA3" w:rsidRPr="00B35FA3" w:rsidRDefault="00B35FA3" w:rsidP="00B35FA3">
      <w:pPr>
        <w:spacing w:beforeAutospacing="0" w:after="200" w:line="276" w:lineRule="auto"/>
      </w:pPr>
    </w:p>
    <w:p w:rsidR="00B35FA3" w:rsidRPr="00B35FA3" w:rsidRDefault="00B35FA3" w:rsidP="00B35FA3">
      <w:pPr>
        <w:spacing w:beforeAutospacing="0" w:after="200" w:line="276" w:lineRule="auto"/>
      </w:pPr>
    </w:p>
    <w:p w:rsidR="00B35FA3" w:rsidRPr="00B35FA3" w:rsidRDefault="00B35FA3" w:rsidP="00B35FA3">
      <w:pPr>
        <w:spacing w:beforeAutospacing="0" w:after="200" w:line="276" w:lineRule="auto"/>
      </w:pPr>
    </w:p>
    <w:p w:rsidR="00B35FA3" w:rsidRPr="00B35FA3" w:rsidRDefault="00B35FA3" w:rsidP="00B35FA3">
      <w:pPr>
        <w:spacing w:beforeAutospacing="0" w:after="200" w:line="276" w:lineRule="auto"/>
      </w:pPr>
    </w:p>
    <w:p w:rsidR="00B35FA3" w:rsidRPr="00B35FA3" w:rsidRDefault="00B35FA3" w:rsidP="00B35FA3">
      <w:pPr>
        <w:spacing w:beforeAutospacing="0" w:after="200" w:line="276" w:lineRule="auto"/>
      </w:pPr>
    </w:p>
    <w:p w:rsidR="00B35FA3" w:rsidRPr="00B35FA3" w:rsidRDefault="00B35FA3" w:rsidP="00B35FA3">
      <w:pPr>
        <w:spacing w:beforeAutospacing="0" w:after="200" w:line="276" w:lineRule="auto"/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768"/>
    <w:multiLevelType w:val="hybridMultilevel"/>
    <w:tmpl w:val="A5843FBA"/>
    <w:lvl w:ilvl="0" w:tplc="177A1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A3"/>
    <w:rsid w:val="0018130B"/>
    <w:rsid w:val="00370E63"/>
    <w:rsid w:val="00550A55"/>
    <w:rsid w:val="005F5986"/>
    <w:rsid w:val="007D21F0"/>
    <w:rsid w:val="00B35FA3"/>
    <w:rsid w:val="00F7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6DCE"/>
  <w15:chartTrackingRefBased/>
  <w15:docId w15:val="{4EEBF616-581E-49EB-82F2-BA324D11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1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B35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4</cp:revision>
  <dcterms:created xsi:type="dcterms:W3CDTF">2025-10-13T10:37:00Z</dcterms:created>
  <dcterms:modified xsi:type="dcterms:W3CDTF">2025-10-13T10:47:00Z</dcterms:modified>
</cp:coreProperties>
</file>