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D" w:rsidRPr="00FD7233" w:rsidRDefault="006D590D" w:rsidP="006D590D">
      <w:r>
        <w:t>OSNOVNA ŠKOLA  PETRA KREŠIMIRA IV.</w:t>
      </w:r>
    </w:p>
    <w:p w:rsidR="006D590D" w:rsidRPr="00FD7233" w:rsidRDefault="006D590D" w:rsidP="006D590D">
      <w:r>
        <w:tab/>
      </w:r>
      <w:r>
        <w:tab/>
        <w:t>Š I B E N I K</w:t>
      </w:r>
    </w:p>
    <w:p w:rsidR="006D590D" w:rsidRPr="00FD7233" w:rsidRDefault="006D590D" w:rsidP="006D590D">
      <w:r>
        <w:t>KLASA:  112-02/19-01/60</w:t>
      </w:r>
    </w:p>
    <w:p w:rsidR="006D590D" w:rsidRPr="00FD7233" w:rsidRDefault="006D590D" w:rsidP="006D590D">
      <w:r>
        <w:t>URBROJ: 2182-43-01-19-01</w:t>
      </w:r>
      <w:r>
        <w:tab/>
      </w:r>
    </w:p>
    <w:p w:rsidR="006D590D" w:rsidRDefault="006D590D" w:rsidP="006D590D">
      <w:pPr>
        <w:tabs>
          <w:tab w:val="left" w:pos="1935"/>
        </w:tabs>
      </w:pPr>
      <w:r>
        <w:t xml:space="preserve">Šibenik, 18. listopada </w:t>
      </w:r>
      <w:r w:rsidRPr="00FD7233">
        <w:t>2019.</w:t>
      </w:r>
      <w:r>
        <w:t xml:space="preserve"> godine</w:t>
      </w:r>
    </w:p>
    <w:p w:rsidR="006D590D" w:rsidRDefault="006D590D" w:rsidP="006D590D">
      <w:pPr>
        <w:tabs>
          <w:tab w:val="left" w:pos="1935"/>
        </w:tabs>
      </w:pPr>
    </w:p>
    <w:p w:rsidR="006D590D" w:rsidRDefault="006D590D" w:rsidP="006D590D">
      <w:pPr>
        <w:tabs>
          <w:tab w:val="left" w:pos="1935"/>
        </w:tabs>
      </w:pPr>
    </w:p>
    <w:p w:rsidR="006D590D" w:rsidRDefault="006D590D" w:rsidP="006D590D">
      <w:pPr>
        <w:tabs>
          <w:tab w:val="left" w:pos="1935"/>
        </w:tabs>
      </w:pPr>
    </w:p>
    <w:p w:rsidR="006D590D" w:rsidRDefault="006D590D" w:rsidP="006D590D">
      <w:pPr>
        <w:tabs>
          <w:tab w:val="left" w:pos="1935"/>
        </w:tabs>
      </w:pPr>
    </w:p>
    <w:p w:rsidR="006D590D" w:rsidRPr="00E602D3" w:rsidRDefault="006D590D" w:rsidP="006D590D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6D590D" w:rsidRDefault="006D590D" w:rsidP="006D590D">
      <w:pPr>
        <w:jc w:val="center"/>
        <w:rPr>
          <w:b/>
        </w:rPr>
      </w:pPr>
      <w:r>
        <w:rPr>
          <w:b/>
        </w:rPr>
        <w:t>PODRUČJA PROVJERE NA NATJEČAJU</w:t>
      </w:r>
    </w:p>
    <w:p w:rsidR="006D590D" w:rsidRDefault="006D590D" w:rsidP="006D590D">
      <w:pPr>
        <w:jc w:val="center"/>
        <w:rPr>
          <w:b/>
        </w:rPr>
      </w:pPr>
      <w:r>
        <w:rPr>
          <w:b/>
        </w:rPr>
        <w:t xml:space="preserve"> za učitelja engleskog jezika</w:t>
      </w:r>
    </w:p>
    <w:p w:rsidR="006D590D" w:rsidRPr="00545B81" w:rsidRDefault="006D590D" w:rsidP="006D590D">
      <w:pPr>
        <w:jc w:val="center"/>
        <w:rPr>
          <w:b/>
        </w:rPr>
      </w:pPr>
    </w:p>
    <w:p w:rsidR="006D590D" w:rsidRDefault="006D590D" w:rsidP="006D590D">
      <w:pPr>
        <w:spacing w:before="150"/>
        <w:rPr>
          <w:rFonts w:ascii="Verdana" w:hAnsi="Verdana"/>
          <w:color w:val="000000"/>
          <w:sz w:val="20"/>
          <w:szCs w:val="20"/>
        </w:rPr>
      </w:pPr>
    </w:p>
    <w:p w:rsidR="006D590D" w:rsidRDefault="006D590D" w:rsidP="006D590D">
      <w:pPr>
        <w:spacing w:before="150"/>
        <w:rPr>
          <w:color w:val="000000"/>
        </w:rPr>
      </w:pPr>
      <w:r w:rsidRPr="002D4760">
        <w:rPr>
          <w:color w:val="000000"/>
        </w:rPr>
        <w:t>Pisanom provjerom kandidata za učitelja engleskog jezika provjeravaju se područja</w:t>
      </w:r>
      <w:r w:rsidRPr="00561FAC">
        <w:rPr>
          <w:rFonts w:ascii="Verdana" w:hAnsi="Verdana"/>
          <w:color w:val="000000"/>
          <w:sz w:val="20"/>
          <w:szCs w:val="20"/>
        </w:rPr>
        <w:br/>
        <w:t xml:space="preserve">- </w:t>
      </w:r>
      <w:r w:rsidRPr="00545B81">
        <w:rPr>
          <w:color w:val="000000"/>
        </w:rPr>
        <w:t>poznavanje metodike i didaktike,</w:t>
      </w:r>
      <w:r w:rsidRPr="00561FAC">
        <w:rPr>
          <w:rFonts w:ascii="Verdana" w:hAnsi="Verdana"/>
          <w:color w:val="000000"/>
          <w:sz w:val="20"/>
          <w:szCs w:val="20"/>
        </w:rPr>
        <w:br/>
        <w:t xml:space="preserve">- </w:t>
      </w:r>
      <w:r w:rsidRPr="00545B81">
        <w:rPr>
          <w:color w:val="000000"/>
        </w:rPr>
        <w:t>poznavanje i korištenje suvremenih oblika rada u nastavi,</w:t>
      </w:r>
      <w:r w:rsidRPr="00561FAC">
        <w:rPr>
          <w:rFonts w:ascii="Verdana" w:hAnsi="Verdana"/>
          <w:color w:val="000000"/>
          <w:sz w:val="20"/>
          <w:szCs w:val="20"/>
        </w:rPr>
        <w:br/>
        <w:t xml:space="preserve">- </w:t>
      </w:r>
      <w:r w:rsidRPr="00545B81">
        <w:rPr>
          <w:color w:val="000000"/>
        </w:rPr>
        <w:t>poznavanje i korištenje suvremenih nastavnih sredstava i pomagala u nastavi,</w:t>
      </w:r>
      <w:r w:rsidRPr="00545B81">
        <w:rPr>
          <w:color w:val="000000"/>
        </w:rPr>
        <w:br/>
        <w:t>- snalaženje u različitim situacijama u razredu i izvan razreda,</w:t>
      </w:r>
      <w:r w:rsidRPr="00545B81">
        <w:rPr>
          <w:color w:val="000000"/>
        </w:rPr>
        <w:br/>
      </w:r>
      <w:r w:rsidRPr="00561FAC">
        <w:rPr>
          <w:rFonts w:ascii="Verdana" w:hAnsi="Verdana"/>
          <w:color w:val="000000"/>
          <w:sz w:val="20"/>
          <w:szCs w:val="20"/>
        </w:rPr>
        <w:t xml:space="preserve">- </w:t>
      </w:r>
      <w:r w:rsidRPr="00545B81">
        <w:rPr>
          <w:color w:val="000000"/>
        </w:rPr>
        <w:t xml:space="preserve">poznavanje </w:t>
      </w:r>
      <w:proofErr w:type="spellStart"/>
      <w:r w:rsidRPr="00545B81">
        <w:rPr>
          <w:color w:val="000000"/>
        </w:rPr>
        <w:t>razredničkih</w:t>
      </w:r>
      <w:proofErr w:type="spellEnd"/>
      <w:r w:rsidRPr="00545B81">
        <w:rPr>
          <w:color w:val="000000"/>
        </w:rPr>
        <w:t xml:space="preserve"> poslova,</w:t>
      </w:r>
      <w:r w:rsidRPr="00545B81">
        <w:rPr>
          <w:color w:val="000000"/>
        </w:rPr>
        <w:br/>
      </w:r>
      <w:r w:rsidRPr="00561FAC">
        <w:rPr>
          <w:rFonts w:ascii="Verdana" w:hAnsi="Verdana"/>
          <w:color w:val="000000"/>
          <w:sz w:val="20"/>
          <w:szCs w:val="20"/>
        </w:rPr>
        <w:t xml:space="preserve">- </w:t>
      </w:r>
      <w:r w:rsidRPr="00545B81">
        <w:rPr>
          <w:color w:val="000000"/>
        </w:rPr>
        <w:t>poznavanje pedagoške dokumentacije,</w:t>
      </w:r>
      <w:r w:rsidRPr="00545B81">
        <w:rPr>
          <w:color w:val="000000"/>
        </w:rPr>
        <w:br/>
      </w:r>
      <w:r w:rsidRPr="00561FAC">
        <w:rPr>
          <w:rFonts w:ascii="Verdana" w:hAnsi="Verdana"/>
          <w:color w:val="000000"/>
          <w:sz w:val="20"/>
          <w:szCs w:val="20"/>
        </w:rPr>
        <w:t xml:space="preserve">- </w:t>
      </w:r>
      <w:r w:rsidRPr="00545B81">
        <w:rPr>
          <w:color w:val="000000"/>
        </w:rPr>
        <w:t>poznavanje općih propisa iz područja školstva i općih akata Škole.</w:t>
      </w:r>
    </w:p>
    <w:p w:rsidR="006D590D" w:rsidRDefault="006D590D" w:rsidP="006D590D">
      <w:pPr>
        <w:spacing w:before="150"/>
        <w:rPr>
          <w:color w:val="000000"/>
        </w:rPr>
      </w:pPr>
    </w:p>
    <w:p w:rsidR="006D590D" w:rsidRPr="002D4760" w:rsidRDefault="006D590D" w:rsidP="006D590D">
      <w:pPr>
        <w:spacing w:before="150"/>
        <w:rPr>
          <w:color w:val="000000"/>
        </w:rPr>
      </w:pPr>
      <w:r w:rsidRPr="002D4760">
        <w:rPr>
          <w:b/>
          <w:bCs/>
          <w:color w:val="000000"/>
        </w:rPr>
        <w:t xml:space="preserve">Pravni i drugi izvori za pripremu kandidata za testiranje 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>1. Metodički priručnici (Engleski jezik)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 xml:space="preserve">2. Sadržaji </w:t>
      </w:r>
      <w:proofErr w:type="spellStart"/>
      <w:r w:rsidRPr="002D4760">
        <w:rPr>
          <w:rFonts w:ascii="Times New Roman" w:hAnsi="Times New Roman" w:cs="Times New Roman"/>
          <w:sz w:val="24"/>
          <w:szCs w:val="24"/>
        </w:rPr>
        <w:t>Loomena</w:t>
      </w:r>
      <w:proofErr w:type="spellEnd"/>
      <w:r w:rsidRPr="002D4760">
        <w:rPr>
          <w:rFonts w:ascii="Times New Roman" w:hAnsi="Times New Roman" w:cs="Times New Roman"/>
          <w:sz w:val="24"/>
          <w:szCs w:val="24"/>
        </w:rPr>
        <w:t xml:space="preserve"> za predmet Engleski jezik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4760">
        <w:rPr>
          <w:rFonts w:ascii="Times New Roman" w:hAnsi="Times New Roman" w:cs="Times New Roman"/>
          <w:sz w:val="24"/>
          <w:szCs w:val="24"/>
        </w:rPr>
        <w:t>Kurikularna</w:t>
      </w:r>
      <w:proofErr w:type="spellEnd"/>
      <w:r w:rsidRPr="002D4760">
        <w:rPr>
          <w:rFonts w:ascii="Times New Roman" w:hAnsi="Times New Roman" w:cs="Times New Roman"/>
          <w:sz w:val="24"/>
          <w:szCs w:val="24"/>
        </w:rPr>
        <w:t xml:space="preserve"> reforma u osnovnoj školi </w:t>
      </w:r>
      <w:r w:rsidRPr="002D4760">
        <w:rPr>
          <w:rFonts w:ascii="Times New Roman" w:hAnsi="Times New Roman" w:cs="Times New Roman"/>
          <w:sz w:val="24"/>
          <w:szCs w:val="24"/>
        </w:rPr>
        <w:br/>
        <w:t>4. Zakon o odgoju i obrazovanju u osnovnoj i srednjoj školi (sa svim važećim izmjenama)</w:t>
      </w:r>
      <w:r w:rsidRPr="002D4760">
        <w:rPr>
          <w:rFonts w:ascii="Times New Roman" w:hAnsi="Times New Roman" w:cs="Times New Roman"/>
          <w:sz w:val="24"/>
          <w:szCs w:val="24"/>
        </w:rPr>
        <w:br/>
        <w:t xml:space="preserve">5. Pravilnik o načinima, postupcima i elementima vrednovanja učenika u osnovnoj i srednjoj   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 xml:space="preserve">    školi (sa svim važećim izmjenama)</w:t>
      </w:r>
      <w:r w:rsidRPr="002D4760">
        <w:rPr>
          <w:rFonts w:ascii="Times New Roman" w:hAnsi="Times New Roman" w:cs="Times New Roman"/>
          <w:sz w:val="24"/>
          <w:szCs w:val="24"/>
        </w:rPr>
        <w:br/>
        <w:t>6. Pravilnik o kriterijima za izricanje pedagoških mjera (sa svim važećim izmjenama)</w:t>
      </w:r>
      <w:r w:rsidRPr="002D4760">
        <w:rPr>
          <w:rFonts w:ascii="Times New Roman" w:hAnsi="Times New Roman" w:cs="Times New Roman"/>
          <w:sz w:val="24"/>
          <w:szCs w:val="24"/>
        </w:rPr>
        <w:br/>
        <w:t xml:space="preserve">7. Pravilnik o osnovnoškolskom i srednjoškolskom odgoju i obrazovanju učenika s teškoćama  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 xml:space="preserve">    u razvoju</w:t>
      </w:r>
      <w:r w:rsidRPr="002D4760">
        <w:rPr>
          <w:rFonts w:ascii="Times New Roman" w:hAnsi="Times New Roman" w:cs="Times New Roman"/>
          <w:sz w:val="24"/>
          <w:szCs w:val="24"/>
        </w:rPr>
        <w:br/>
        <w:t>8. Zakon o radu</w:t>
      </w:r>
    </w:p>
    <w:p w:rsidR="006D590D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90D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90D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>Objavljeno 18.10.2019.</w:t>
      </w:r>
    </w:p>
    <w:p w:rsidR="006D590D" w:rsidRPr="002D4760" w:rsidRDefault="006D590D" w:rsidP="006D590D">
      <w:pPr>
        <w:spacing w:before="150"/>
        <w:rPr>
          <w:color w:val="000000"/>
        </w:rPr>
      </w:pPr>
    </w:p>
    <w:p w:rsidR="006D590D" w:rsidRPr="00545B81" w:rsidRDefault="006D590D" w:rsidP="006D590D">
      <w:pPr>
        <w:rPr>
          <w:b/>
        </w:rPr>
      </w:pPr>
    </w:p>
    <w:p w:rsidR="006D590D" w:rsidRPr="00E602D3" w:rsidRDefault="006D590D" w:rsidP="006D590D">
      <w:pPr>
        <w:rPr>
          <w:b/>
          <w:sz w:val="20"/>
          <w:szCs w:val="20"/>
        </w:rPr>
      </w:pPr>
    </w:p>
    <w:p w:rsidR="006D590D" w:rsidRPr="00327A09" w:rsidRDefault="006D590D" w:rsidP="006D590D"/>
    <w:p w:rsidR="006D590D" w:rsidRPr="00327A09" w:rsidRDefault="006D590D" w:rsidP="006D590D"/>
    <w:p w:rsidR="006D590D" w:rsidRDefault="006D590D" w:rsidP="006D590D"/>
    <w:p w:rsidR="006D590D" w:rsidRDefault="006D590D" w:rsidP="006D590D"/>
    <w:p w:rsidR="006D590D" w:rsidRDefault="006D590D" w:rsidP="006D590D"/>
    <w:p w:rsidR="006D590D" w:rsidRDefault="006D590D" w:rsidP="006D590D"/>
    <w:p w:rsidR="006D590D" w:rsidRPr="00FD7233" w:rsidRDefault="006D590D" w:rsidP="006D590D">
      <w:r>
        <w:lastRenderedPageBreak/>
        <w:t>OSNOVNA ŠKOLA  PETRA KREŠIMIRA IV.</w:t>
      </w:r>
    </w:p>
    <w:p w:rsidR="006D590D" w:rsidRPr="00FD7233" w:rsidRDefault="006D590D" w:rsidP="006D590D">
      <w:r>
        <w:tab/>
      </w:r>
      <w:r>
        <w:tab/>
        <w:t>Š I B E N I K</w:t>
      </w:r>
    </w:p>
    <w:p w:rsidR="006D590D" w:rsidRPr="00FD7233" w:rsidRDefault="006D590D" w:rsidP="006D590D">
      <w:r>
        <w:t>KLASA:  112-02/19-01/60</w:t>
      </w:r>
    </w:p>
    <w:p w:rsidR="006D590D" w:rsidRPr="00FD7233" w:rsidRDefault="006D590D" w:rsidP="006D590D">
      <w:r>
        <w:t>URBROJ: 2182-43-01-19-01</w:t>
      </w:r>
      <w:r>
        <w:tab/>
      </w:r>
    </w:p>
    <w:p w:rsidR="006D590D" w:rsidRDefault="006D590D" w:rsidP="006D590D">
      <w:pPr>
        <w:tabs>
          <w:tab w:val="left" w:pos="1935"/>
        </w:tabs>
      </w:pPr>
      <w:r>
        <w:t xml:space="preserve">Šibenik, 18. listopada </w:t>
      </w:r>
      <w:r w:rsidRPr="00FD7233">
        <w:t>2019.</w:t>
      </w:r>
      <w:r>
        <w:t xml:space="preserve"> godine</w:t>
      </w:r>
    </w:p>
    <w:p w:rsidR="006D590D" w:rsidRDefault="006D590D" w:rsidP="006D590D">
      <w:pPr>
        <w:tabs>
          <w:tab w:val="left" w:pos="1935"/>
        </w:tabs>
      </w:pPr>
    </w:p>
    <w:p w:rsidR="006D590D" w:rsidRDefault="006D590D" w:rsidP="006D590D">
      <w:pPr>
        <w:tabs>
          <w:tab w:val="left" w:pos="1935"/>
        </w:tabs>
      </w:pPr>
    </w:p>
    <w:p w:rsidR="006D590D" w:rsidRDefault="006D590D" w:rsidP="006D590D">
      <w:pPr>
        <w:tabs>
          <w:tab w:val="left" w:pos="1935"/>
        </w:tabs>
      </w:pPr>
    </w:p>
    <w:p w:rsidR="006D590D" w:rsidRPr="00E602D3" w:rsidRDefault="006D590D" w:rsidP="006D590D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6D590D" w:rsidRDefault="006D590D" w:rsidP="006D590D">
      <w:pPr>
        <w:jc w:val="center"/>
        <w:rPr>
          <w:b/>
        </w:rPr>
      </w:pPr>
      <w:r>
        <w:rPr>
          <w:b/>
        </w:rPr>
        <w:t>PODRUČJA PROVJERE NA NATJEČAJU</w:t>
      </w:r>
    </w:p>
    <w:p w:rsidR="006D590D" w:rsidRDefault="006D590D" w:rsidP="006D590D">
      <w:pPr>
        <w:jc w:val="center"/>
        <w:rPr>
          <w:b/>
        </w:rPr>
      </w:pPr>
      <w:r>
        <w:rPr>
          <w:b/>
        </w:rPr>
        <w:t xml:space="preserve"> za učitelja glazbene kulture</w:t>
      </w:r>
    </w:p>
    <w:p w:rsidR="006D590D" w:rsidRPr="00545B81" w:rsidRDefault="006D590D" w:rsidP="006D590D">
      <w:pPr>
        <w:jc w:val="center"/>
        <w:rPr>
          <w:b/>
        </w:rPr>
      </w:pPr>
    </w:p>
    <w:p w:rsidR="006D590D" w:rsidRDefault="006D590D" w:rsidP="006D590D">
      <w:pPr>
        <w:spacing w:before="150"/>
        <w:rPr>
          <w:color w:val="000000"/>
        </w:rPr>
      </w:pPr>
      <w:r w:rsidRPr="002D4760">
        <w:rPr>
          <w:color w:val="000000"/>
        </w:rPr>
        <w:t xml:space="preserve">Pisanom provjerom kandidata za učitelja </w:t>
      </w:r>
      <w:r>
        <w:rPr>
          <w:color w:val="000000"/>
        </w:rPr>
        <w:t>glazbene kulture</w:t>
      </w:r>
      <w:r w:rsidRPr="002D4760">
        <w:rPr>
          <w:color w:val="000000"/>
        </w:rPr>
        <w:t xml:space="preserve"> provjeravaju se područja:</w:t>
      </w:r>
      <w:r w:rsidRPr="00561FAC">
        <w:rPr>
          <w:rFonts w:ascii="Verdana" w:hAnsi="Verdana"/>
          <w:color w:val="000000"/>
          <w:sz w:val="20"/>
          <w:szCs w:val="20"/>
        </w:rPr>
        <w:br/>
        <w:t xml:space="preserve">- </w:t>
      </w:r>
      <w:r w:rsidRPr="00545B81">
        <w:rPr>
          <w:color w:val="000000"/>
        </w:rPr>
        <w:t>poznavanje metodike i didaktike,</w:t>
      </w:r>
      <w:r w:rsidRPr="00561FAC">
        <w:rPr>
          <w:rFonts w:ascii="Verdana" w:hAnsi="Verdana"/>
          <w:color w:val="000000"/>
          <w:sz w:val="20"/>
          <w:szCs w:val="20"/>
        </w:rPr>
        <w:br/>
        <w:t xml:space="preserve">- </w:t>
      </w:r>
      <w:r w:rsidRPr="00545B81">
        <w:rPr>
          <w:color w:val="000000"/>
        </w:rPr>
        <w:t>poznavanje i korištenje suvremenih oblika rada u nastavi,</w:t>
      </w:r>
      <w:r w:rsidRPr="00561FAC">
        <w:rPr>
          <w:rFonts w:ascii="Verdana" w:hAnsi="Verdana"/>
          <w:color w:val="000000"/>
          <w:sz w:val="20"/>
          <w:szCs w:val="20"/>
        </w:rPr>
        <w:br/>
        <w:t xml:space="preserve">- </w:t>
      </w:r>
      <w:r w:rsidRPr="00545B81">
        <w:rPr>
          <w:color w:val="000000"/>
        </w:rPr>
        <w:t>poznavanje i korištenje suvremenih nastavnih sredstava i pomagala u nastavi,</w:t>
      </w:r>
      <w:r w:rsidRPr="00545B81">
        <w:rPr>
          <w:color w:val="000000"/>
        </w:rPr>
        <w:br/>
        <w:t>- snalaženje u različitim situacijama u razredu i izvan razreda,</w:t>
      </w:r>
      <w:r w:rsidRPr="00545B81">
        <w:rPr>
          <w:color w:val="000000"/>
        </w:rPr>
        <w:br/>
      </w:r>
      <w:r w:rsidRPr="00561FAC">
        <w:rPr>
          <w:rFonts w:ascii="Verdana" w:hAnsi="Verdana"/>
          <w:color w:val="000000"/>
          <w:sz w:val="20"/>
          <w:szCs w:val="20"/>
        </w:rPr>
        <w:t xml:space="preserve">- </w:t>
      </w:r>
      <w:r w:rsidRPr="00545B81">
        <w:rPr>
          <w:color w:val="000000"/>
        </w:rPr>
        <w:t xml:space="preserve">poznavanje </w:t>
      </w:r>
      <w:proofErr w:type="spellStart"/>
      <w:r w:rsidRPr="00545B81">
        <w:rPr>
          <w:color w:val="000000"/>
        </w:rPr>
        <w:t>razredničkih</w:t>
      </w:r>
      <w:proofErr w:type="spellEnd"/>
      <w:r w:rsidRPr="00545B81">
        <w:rPr>
          <w:color w:val="000000"/>
        </w:rPr>
        <w:t xml:space="preserve"> poslova,</w:t>
      </w:r>
      <w:r w:rsidRPr="00545B81">
        <w:rPr>
          <w:color w:val="000000"/>
        </w:rPr>
        <w:br/>
      </w:r>
      <w:r w:rsidRPr="00561FAC">
        <w:rPr>
          <w:rFonts w:ascii="Verdana" w:hAnsi="Verdana"/>
          <w:color w:val="000000"/>
          <w:sz w:val="20"/>
          <w:szCs w:val="20"/>
        </w:rPr>
        <w:t xml:space="preserve">- </w:t>
      </w:r>
      <w:r w:rsidRPr="00545B81">
        <w:rPr>
          <w:color w:val="000000"/>
        </w:rPr>
        <w:t>poznavanje pedagoške dokumentacije,</w:t>
      </w:r>
      <w:r w:rsidRPr="00545B81">
        <w:rPr>
          <w:color w:val="000000"/>
        </w:rPr>
        <w:br/>
      </w:r>
      <w:r w:rsidRPr="00561FAC">
        <w:rPr>
          <w:rFonts w:ascii="Verdana" w:hAnsi="Verdana"/>
          <w:color w:val="000000"/>
          <w:sz w:val="20"/>
          <w:szCs w:val="20"/>
        </w:rPr>
        <w:t xml:space="preserve">- </w:t>
      </w:r>
      <w:r w:rsidRPr="00545B81">
        <w:rPr>
          <w:color w:val="000000"/>
        </w:rPr>
        <w:t>poznavanje općih propisa iz područja školstva i općih akata Škole.</w:t>
      </w:r>
    </w:p>
    <w:p w:rsidR="006D590D" w:rsidRDefault="006D590D" w:rsidP="006D590D">
      <w:pPr>
        <w:spacing w:before="150"/>
        <w:rPr>
          <w:color w:val="000000"/>
        </w:rPr>
      </w:pPr>
    </w:p>
    <w:p w:rsidR="006D590D" w:rsidRPr="002D4760" w:rsidRDefault="006D590D" w:rsidP="006D590D">
      <w:pPr>
        <w:spacing w:before="150"/>
        <w:rPr>
          <w:color w:val="000000"/>
        </w:rPr>
      </w:pPr>
      <w:r w:rsidRPr="002D4760">
        <w:rPr>
          <w:b/>
          <w:bCs/>
          <w:color w:val="000000"/>
        </w:rPr>
        <w:t xml:space="preserve">Pravni i drugi izvori za pripremu kandidata za testiranje 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>1. Metodički priručnici (Glazbena kultura)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 xml:space="preserve">2. Sadržaji </w:t>
      </w:r>
      <w:proofErr w:type="spellStart"/>
      <w:r w:rsidRPr="002D4760">
        <w:rPr>
          <w:rFonts w:ascii="Times New Roman" w:hAnsi="Times New Roman" w:cs="Times New Roman"/>
          <w:sz w:val="24"/>
          <w:szCs w:val="24"/>
        </w:rPr>
        <w:t>Loomena</w:t>
      </w:r>
      <w:proofErr w:type="spellEnd"/>
      <w:r w:rsidRPr="002D4760">
        <w:rPr>
          <w:rFonts w:ascii="Times New Roman" w:hAnsi="Times New Roman" w:cs="Times New Roman"/>
          <w:sz w:val="24"/>
          <w:szCs w:val="24"/>
        </w:rPr>
        <w:t xml:space="preserve"> za predmet Glazbena kultura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4760">
        <w:rPr>
          <w:rFonts w:ascii="Times New Roman" w:hAnsi="Times New Roman" w:cs="Times New Roman"/>
          <w:sz w:val="24"/>
          <w:szCs w:val="24"/>
        </w:rPr>
        <w:t>Kurikularna</w:t>
      </w:r>
      <w:proofErr w:type="spellEnd"/>
      <w:r w:rsidRPr="002D4760">
        <w:rPr>
          <w:rFonts w:ascii="Times New Roman" w:hAnsi="Times New Roman" w:cs="Times New Roman"/>
          <w:sz w:val="24"/>
          <w:szCs w:val="24"/>
        </w:rPr>
        <w:t xml:space="preserve"> reforma u osnovnoj školi </w:t>
      </w:r>
      <w:r w:rsidRPr="002D4760">
        <w:rPr>
          <w:rFonts w:ascii="Times New Roman" w:hAnsi="Times New Roman" w:cs="Times New Roman"/>
          <w:sz w:val="24"/>
          <w:szCs w:val="24"/>
        </w:rPr>
        <w:br/>
        <w:t>4. Zakon o odgoju i obrazovanju u osnovnoj i srednjoj školi (sa svim važećim izmjenama)</w:t>
      </w:r>
      <w:r w:rsidRPr="002D4760">
        <w:rPr>
          <w:rFonts w:ascii="Times New Roman" w:hAnsi="Times New Roman" w:cs="Times New Roman"/>
          <w:sz w:val="24"/>
          <w:szCs w:val="24"/>
        </w:rPr>
        <w:br/>
        <w:t xml:space="preserve">5. Pravilnik o načinima, postupcima i elementima vrednovanja učenika u osnovnoj i srednjoj   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 xml:space="preserve">    školi (sa svim važećim izmjenama)</w:t>
      </w:r>
      <w:r w:rsidRPr="002D4760">
        <w:rPr>
          <w:rFonts w:ascii="Times New Roman" w:hAnsi="Times New Roman" w:cs="Times New Roman"/>
          <w:sz w:val="24"/>
          <w:szCs w:val="24"/>
        </w:rPr>
        <w:br/>
        <w:t>6. Pravilnik o kriterijima za izricanje pedagoških mjera (sa svim važećim izmjenama)</w:t>
      </w:r>
      <w:r w:rsidRPr="002D4760">
        <w:rPr>
          <w:rFonts w:ascii="Times New Roman" w:hAnsi="Times New Roman" w:cs="Times New Roman"/>
          <w:sz w:val="24"/>
          <w:szCs w:val="24"/>
        </w:rPr>
        <w:br/>
        <w:t xml:space="preserve">7. Pravilnik o osnovnoškolskom i srednjoškolskom odgoju i obrazovanju učenika s teškoćama  </w:t>
      </w: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 xml:space="preserve">    u razvoju</w:t>
      </w:r>
      <w:r w:rsidRPr="002D4760">
        <w:rPr>
          <w:rFonts w:ascii="Times New Roman" w:hAnsi="Times New Roman" w:cs="Times New Roman"/>
          <w:sz w:val="24"/>
          <w:szCs w:val="24"/>
        </w:rPr>
        <w:br/>
        <w:t>8. Zakon o radu</w:t>
      </w:r>
    </w:p>
    <w:p w:rsidR="006D590D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90D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90D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90D" w:rsidRPr="002D4760" w:rsidRDefault="006D590D" w:rsidP="006D59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4760">
        <w:rPr>
          <w:rFonts w:ascii="Times New Roman" w:hAnsi="Times New Roman" w:cs="Times New Roman"/>
          <w:sz w:val="24"/>
          <w:szCs w:val="24"/>
        </w:rPr>
        <w:t>Objavljeno 18.10.2019.</w:t>
      </w:r>
    </w:p>
    <w:p w:rsidR="006D590D" w:rsidRPr="002D4760" w:rsidRDefault="006D590D" w:rsidP="006D590D">
      <w:pPr>
        <w:spacing w:before="150"/>
        <w:rPr>
          <w:color w:val="000000"/>
        </w:rPr>
      </w:pPr>
    </w:p>
    <w:p w:rsidR="006D590D" w:rsidRPr="00545B81" w:rsidRDefault="006D590D" w:rsidP="006D590D">
      <w:pPr>
        <w:rPr>
          <w:b/>
        </w:rPr>
      </w:pPr>
    </w:p>
    <w:p w:rsidR="006D590D" w:rsidRDefault="006D590D" w:rsidP="006D590D"/>
    <w:p w:rsidR="00B35CE4" w:rsidRDefault="00B35CE4">
      <w:bookmarkStart w:id="0" w:name="_GoBack"/>
      <w:bookmarkEnd w:id="0"/>
    </w:p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0D"/>
    <w:rsid w:val="00254F95"/>
    <w:rsid w:val="006D590D"/>
    <w:rsid w:val="00B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2019-10-18T10:01:00Z</dcterms:created>
  <dcterms:modified xsi:type="dcterms:W3CDTF">2019-10-18T10:02:00Z</dcterms:modified>
</cp:coreProperties>
</file>